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B62A" w14:textId="271C3EDC" w:rsidR="0070060C" w:rsidRPr="0070060C" w:rsidRDefault="0070060C" w:rsidP="00794C99">
      <w:pPr>
        <w:ind w:left="-851" w:right="-709"/>
        <w:rPr>
          <w:rFonts w:ascii="Poppins" w:hAnsi="Poppins" w:cs="Poppins"/>
          <w:b/>
          <w:bCs/>
          <w:sz w:val="21"/>
          <w:szCs w:val="21"/>
        </w:rPr>
      </w:pPr>
      <w:r w:rsidRPr="0070060C">
        <w:rPr>
          <w:rFonts w:ascii="Poppins" w:hAnsi="Poppins" w:cs="Poppins"/>
          <w:b/>
          <w:bCs/>
          <w:sz w:val="21"/>
          <w:szCs w:val="21"/>
        </w:rPr>
        <w:t>Allgemeine Geschäftsbedingungen (AGB)</w:t>
      </w:r>
      <w:r w:rsidR="008240F0">
        <w:rPr>
          <w:rFonts w:ascii="Poppins" w:hAnsi="Poppins" w:cs="Poppins"/>
          <w:b/>
          <w:bCs/>
          <w:sz w:val="21"/>
          <w:szCs w:val="21"/>
        </w:rPr>
        <w:t xml:space="preserve"> – </w:t>
      </w:r>
      <w:proofErr w:type="gramStart"/>
      <w:r w:rsidR="008240F0">
        <w:rPr>
          <w:rFonts w:ascii="Poppins" w:hAnsi="Poppins" w:cs="Poppins"/>
          <w:b/>
          <w:bCs/>
          <w:sz w:val="21"/>
          <w:szCs w:val="21"/>
        </w:rPr>
        <w:t>Online Shop</w:t>
      </w:r>
      <w:proofErr w:type="gramEnd"/>
    </w:p>
    <w:p w14:paraId="1A5F5CE4" w14:textId="77777777" w:rsidR="0070060C" w:rsidRPr="0070060C" w:rsidRDefault="0070060C" w:rsidP="00794C99">
      <w:pPr>
        <w:ind w:left="-851" w:right="-709"/>
        <w:rPr>
          <w:rFonts w:ascii="Poppins" w:hAnsi="Poppins" w:cs="Poppins"/>
          <w:sz w:val="13"/>
          <w:szCs w:val="13"/>
        </w:rPr>
      </w:pPr>
    </w:p>
    <w:p w14:paraId="686A469D" w14:textId="1E52AAF8" w:rsidR="0074703B" w:rsidRPr="0070060C" w:rsidRDefault="00FC5AD9" w:rsidP="00794C99">
      <w:pPr>
        <w:ind w:left="-851" w:right="-709"/>
        <w:rPr>
          <w:rFonts w:ascii="Poppins" w:hAnsi="Poppins" w:cs="Poppins"/>
          <w:sz w:val="13"/>
          <w:szCs w:val="13"/>
        </w:rPr>
      </w:pPr>
      <w:r w:rsidRPr="0070060C">
        <w:rPr>
          <w:rFonts w:ascii="Poppins" w:hAnsi="Poppins" w:cs="Poppins"/>
          <w:sz w:val="13"/>
          <w:szCs w:val="13"/>
        </w:rPr>
        <w:t xml:space="preserve">Abrufbar </w:t>
      </w:r>
      <w:r w:rsidR="0074703B" w:rsidRPr="0070060C">
        <w:rPr>
          <w:rFonts w:ascii="Poppins" w:hAnsi="Poppins" w:cs="Poppins"/>
          <w:sz w:val="13"/>
          <w:szCs w:val="13"/>
        </w:rPr>
        <w:t xml:space="preserve">Online: </w:t>
      </w:r>
      <w:hyperlink r:id="rId4" w:history="1">
        <w:r w:rsidR="008240F0" w:rsidRPr="009374A2">
          <w:rPr>
            <w:rStyle w:val="Hyperlink"/>
            <w:rFonts w:ascii="Poppins" w:hAnsi="Poppins" w:cs="Poppins"/>
            <w:sz w:val="13"/>
            <w:szCs w:val="13"/>
          </w:rPr>
          <w:t>https://www.jack-works.at/agb_online</w:t>
        </w:r>
      </w:hyperlink>
    </w:p>
    <w:p w14:paraId="7CF5B930" w14:textId="77777777" w:rsidR="00F17ED5" w:rsidRPr="0070060C" w:rsidRDefault="00F17ED5" w:rsidP="00794C99">
      <w:pPr>
        <w:ind w:left="-851" w:right="-709"/>
        <w:rPr>
          <w:rFonts w:ascii="Poppins" w:hAnsi="Poppins" w:cs="Poppins"/>
          <w:sz w:val="13"/>
          <w:szCs w:val="13"/>
        </w:rPr>
      </w:pPr>
    </w:p>
    <w:p w14:paraId="1A894D75"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 Allgemeines</w:t>
      </w:r>
    </w:p>
    <w:p w14:paraId="5E3D62E1" w14:textId="44BF73B7" w:rsidR="008240F0" w:rsidRDefault="008240F0" w:rsidP="008240F0">
      <w:pPr>
        <w:ind w:left="-851" w:right="-709"/>
        <w:jc w:val="both"/>
        <w:rPr>
          <w:rFonts w:ascii="Poppins" w:hAnsi="Poppins" w:cs="Poppins"/>
          <w:sz w:val="11"/>
          <w:szCs w:val="11"/>
        </w:rPr>
      </w:pPr>
      <w:r w:rsidRPr="008240F0">
        <w:rPr>
          <w:rFonts w:ascii="Poppins" w:hAnsi="Poppins" w:cs="Poppins"/>
          <w:sz w:val="11"/>
          <w:szCs w:val="11"/>
        </w:rPr>
        <w:t xml:space="preserve">Diese Allgemeinen Geschäftsbedingungen gelten für sämtliche Verträge, die zwischen der </w:t>
      </w:r>
      <w:proofErr w:type="spellStart"/>
      <w:r w:rsidRPr="008240F0">
        <w:rPr>
          <w:rFonts w:ascii="Poppins" w:hAnsi="Poppins" w:cs="Poppins"/>
          <w:sz w:val="11"/>
          <w:szCs w:val="11"/>
        </w:rPr>
        <w:t>Xplore</w:t>
      </w:r>
      <w:proofErr w:type="spellEnd"/>
      <w:r w:rsidRPr="008240F0">
        <w:rPr>
          <w:rFonts w:ascii="Poppins" w:hAnsi="Poppins" w:cs="Poppins"/>
          <w:sz w:val="11"/>
          <w:szCs w:val="11"/>
        </w:rPr>
        <w:t xml:space="preserve"> Commerce GmbH, </w:t>
      </w:r>
      <w:proofErr w:type="spellStart"/>
      <w:r w:rsidRPr="008240F0">
        <w:rPr>
          <w:rFonts w:ascii="Poppins" w:hAnsi="Poppins" w:cs="Poppins"/>
          <w:sz w:val="11"/>
          <w:szCs w:val="11"/>
        </w:rPr>
        <w:t>Höllgrund</w:t>
      </w:r>
      <w:proofErr w:type="spellEnd"/>
      <w:r w:rsidRPr="008240F0">
        <w:rPr>
          <w:rFonts w:ascii="Poppins" w:hAnsi="Poppins" w:cs="Poppins"/>
          <w:sz w:val="11"/>
          <w:szCs w:val="11"/>
        </w:rPr>
        <w:t xml:space="preserve"> 3, 8083 St. Stefan im Rosental, Betreiberin der Marke Jack, und Kunden über den Online-Shop unter www.jack-works.at abgeschlossen werden. Sie gelten ausschließlich für Bestellungen, die über den Online-Shop im Fernabsatz erfolgen. Für Verträge, die außerhalb des Online-Shops abgeschlossen werden, insbesondere für Vor-Ort-Verkäufe, Vorführgeräte, Dienstleistungen oder individuell vereinbarte Leistungen, gelten gesonderte Allgemeine Geschäftsbedingungen. Kunden im Sinne dieser AGB sind sowohl Verbraucher im Sinne des Konsumentenschutzgesetzes als auch Unternehmer im Sinne des Unternehmensgesetzbuches. Abweichende Bedingungen des Kunden werden nicht anerkannt, es sei denn, Jack hat diesen ausdrücklich schriftlich zugestimmt.</w:t>
      </w:r>
    </w:p>
    <w:p w14:paraId="1348499A" w14:textId="77777777" w:rsidR="008240F0" w:rsidRPr="00794C99" w:rsidRDefault="008240F0" w:rsidP="008240F0">
      <w:pPr>
        <w:ind w:left="-851" w:right="-709"/>
        <w:jc w:val="both"/>
        <w:rPr>
          <w:rFonts w:ascii="Poppins" w:hAnsi="Poppins" w:cs="Poppins"/>
          <w:sz w:val="11"/>
          <w:szCs w:val="11"/>
        </w:rPr>
      </w:pPr>
    </w:p>
    <w:p w14:paraId="4FE78C41" w14:textId="3A46E27C"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2. Vertragsschluss</w:t>
      </w:r>
      <w:r w:rsidR="008240F0">
        <w:rPr>
          <w:rFonts w:ascii="Poppins" w:hAnsi="Poppins" w:cs="Poppins"/>
          <w:sz w:val="11"/>
          <w:szCs w:val="11"/>
        </w:rPr>
        <w:t xml:space="preserve"> im Online-Shop</w:t>
      </w:r>
    </w:p>
    <w:p w14:paraId="1B69491C" w14:textId="4FE9E61D" w:rsidR="00FC5AD9" w:rsidRDefault="008240F0" w:rsidP="008240F0">
      <w:pPr>
        <w:ind w:left="-851" w:right="-709"/>
        <w:jc w:val="both"/>
        <w:rPr>
          <w:rFonts w:ascii="Poppins" w:hAnsi="Poppins" w:cs="Poppins"/>
          <w:sz w:val="11"/>
          <w:szCs w:val="11"/>
        </w:rPr>
      </w:pPr>
      <w:r w:rsidRPr="008240F0">
        <w:rPr>
          <w:rFonts w:ascii="Poppins" w:hAnsi="Poppins" w:cs="Poppins"/>
          <w:sz w:val="11"/>
          <w:szCs w:val="11"/>
        </w:rPr>
        <w:t>Die Darstellung der Produkte im Online-Shop stellt kein rechtlich bindendes Angebot dar, sondern eine unverbindliche Aufforderung zur Abgabe einer Bestellung. Durch Anklicken des Buttons „Kostenpflichtig bestellen“ gibt der Kunde ein verbindliches Angebot zum Abschluss eines Kaufvertrages ab. Der Vertrag kommt erst durch die ausdrückliche Annahme der Bestellung durch Jack, etwa durch eine Bestellbestätigung per E-Mail, zustande. Verträge werden ausschließlich in deutscher Sprache abgeschlossen.</w:t>
      </w:r>
    </w:p>
    <w:p w14:paraId="1F163FAC" w14:textId="77777777" w:rsidR="00A84160" w:rsidRDefault="00A84160" w:rsidP="008240F0">
      <w:pPr>
        <w:ind w:left="-851" w:right="-709"/>
        <w:jc w:val="both"/>
        <w:rPr>
          <w:rFonts w:ascii="Poppins" w:hAnsi="Poppins" w:cs="Poppins"/>
          <w:sz w:val="11"/>
          <w:szCs w:val="11"/>
        </w:rPr>
      </w:pPr>
    </w:p>
    <w:p w14:paraId="66B87617" w14:textId="42DE8AEF" w:rsidR="008240F0" w:rsidRPr="008240F0" w:rsidRDefault="008240F0" w:rsidP="008240F0">
      <w:pPr>
        <w:ind w:left="-851" w:right="-709"/>
        <w:jc w:val="both"/>
        <w:rPr>
          <w:rFonts w:ascii="Poppins" w:hAnsi="Poppins" w:cs="Poppins"/>
          <w:sz w:val="11"/>
          <w:szCs w:val="11"/>
        </w:rPr>
      </w:pPr>
      <w:r w:rsidRPr="008240F0">
        <w:rPr>
          <w:rFonts w:ascii="Poppins" w:hAnsi="Poppins" w:cs="Poppins"/>
          <w:sz w:val="11"/>
          <w:szCs w:val="11"/>
        </w:rPr>
        <w:t>3. Kundenkonto und Kundentypen</w:t>
      </w:r>
    </w:p>
    <w:p w14:paraId="3471F1AC" w14:textId="368481A3" w:rsidR="008240F0" w:rsidRDefault="008240F0" w:rsidP="008240F0">
      <w:pPr>
        <w:ind w:left="-851" w:right="-709"/>
        <w:jc w:val="both"/>
        <w:rPr>
          <w:rFonts w:ascii="Poppins" w:hAnsi="Poppins" w:cs="Poppins"/>
          <w:sz w:val="11"/>
          <w:szCs w:val="11"/>
        </w:rPr>
      </w:pPr>
      <w:r w:rsidRPr="008240F0">
        <w:rPr>
          <w:rFonts w:ascii="Poppins" w:hAnsi="Poppins" w:cs="Poppins"/>
          <w:sz w:val="11"/>
          <w:szCs w:val="11"/>
        </w:rPr>
        <w:t xml:space="preserve">Für bestimmte Bereiche des Online-Shops ist die Registrierung eines Kundenkontos erforderlich. Jede Online-Registrierung erfolgt standardmäßig als Verbraucher. Eine Einstufung als Unternehmer oder als Händler bzw. </w:t>
      </w:r>
      <w:proofErr w:type="spellStart"/>
      <w:r w:rsidRPr="008240F0">
        <w:rPr>
          <w:rFonts w:ascii="Poppins" w:hAnsi="Poppins" w:cs="Poppins"/>
          <w:sz w:val="11"/>
          <w:szCs w:val="11"/>
        </w:rPr>
        <w:t>Wholesale</w:t>
      </w:r>
      <w:proofErr w:type="spellEnd"/>
      <w:r w:rsidRPr="008240F0">
        <w:rPr>
          <w:rFonts w:ascii="Poppins" w:hAnsi="Poppins" w:cs="Poppins"/>
          <w:sz w:val="11"/>
          <w:szCs w:val="11"/>
        </w:rPr>
        <w:t>-Kunde erfolgt ausschließlich nach gesonderter Prüfung und ausdrücklicher Freigabe durch Jack. Bis zu einer solchen Freigabe gelten sämtliche verbraucherschützenden Bestimmungen. Ein Anspruch auf Einstufung als Unternehmer oder Händler besteht nicht.</w:t>
      </w:r>
    </w:p>
    <w:p w14:paraId="5DE8FB99" w14:textId="77777777" w:rsidR="008240F0" w:rsidRPr="00794C99" w:rsidRDefault="008240F0" w:rsidP="008240F0">
      <w:pPr>
        <w:ind w:left="-851" w:right="-709"/>
        <w:jc w:val="both"/>
        <w:rPr>
          <w:rFonts w:ascii="Poppins" w:hAnsi="Poppins" w:cs="Poppins"/>
          <w:sz w:val="11"/>
          <w:szCs w:val="11"/>
        </w:rPr>
      </w:pPr>
    </w:p>
    <w:p w14:paraId="0034FCA1" w14:textId="53EBF067" w:rsidR="005E1ECB" w:rsidRDefault="008240F0" w:rsidP="00794C99">
      <w:pPr>
        <w:ind w:left="-851" w:right="-709"/>
        <w:jc w:val="both"/>
        <w:rPr>
          <w:rFonts w:ascii="Poppins" w:hAnsi="Poppins" w:cs="Poppins"/>
          <w:sz w:val="11"/>
          <w:szCs w:val="11"/>
        </w:rPr>
      </w:pPr>
      <w:r>
        <w:rPr>
          <w:rFonts w:ascii="Poppins" w:hAnsi="Poppins" w:cs="Poppins"/>
          <w:sz w:val="11"/>
          <w:szCs w:val="11"/>
        </w:rPr>
        <w:t>4</w:t>
      </w:r>
      <w:r w:rsidR="00FC5AD9" w:rsidRPr="00794C99">
        <w:rPr>
          <w:rFonts w:ascii="Poppins" w:hAnsi="Poppins" w:cs="Poppins"/>
          <w:sz w:val="11"/>
          <w:szCs w:val="11"/>
        </w:rPr>
        <w:t xml:space="preserve">. </w:t>
      </w:r>
      <w:r w:rsidR="005E1ECB" w:rsidRPr="005E1ECB">
        <w:rPr>
          <w:rFonts w:ascii="Poppins" w:hAnsi="Poppins" w:cs="Poppins"/>
          <w:sz w:val="11"/>
          <w:szCs w:val="11"/>
        </w:rPr>
        <w:t>Preise und Zahlungsbedingungen</w:t>
      </w:r>
    </w:p>
    <w:p w14:paraId="209DC6F5" w14:textId="27939941" w:rsidR="00FC5AD9" w:rsidRDefault="008240F0" w:rsidP="00794C99">
      <w:pPr>
        <w:ind w:left="-851" w:right="-709"/>
        <w:jc w:val="both"/>
        <w:rPr>
          <w:rFonts w:ascii="Poppins" w:hAnsi="Poppins" w:cs="Poppins"/>
          <w:sz w:val="11"/>
          <w:szCs w:val="11"/>
        </w:rPr>
      </w:pPr>
      <w:r w:rsidRPr="008240F0">
        <w:rPr>
          <w:rFonts w:ascii="Poppins" w:hAnsi="Poppins" w:cs="Poppins"/>
          <w:sz w:val="11"/>
          <w:szCs w:val="11"/>
        </w:rPr>
        <w:t xml:space="preserve">Alle Preise verstehen sich in Euro. Gegenüber Verbrauchern enthalten die Preise die gesetzliche Umsatzsteuer, gegenüber Unternehmern verstehen sich die Preise zuzüglich der gesetzlichen Umsatzsteuer, sofern nicht ausdrücklich anders ausgewiesen. </w:t>
      </w:r>
      <w:r w:rsidR="004053FC" w:rsidRPr="004053FC">
        <w:rPr>
          <w:rFonts w:ascii="Poppins" w:hAnsi="Poppins" w:cs="Poppins"/>
          <w:sz w:val="11"/>
          <w:szCs w:val="11"/>
        </w:rPr>
        <w:t>Jack behält sich das Recht vor, Bestellungen bei offensichtlichen Preis- oder Produktfehlern abzulehnen.</w:t>
      </w:r>
      <w:r w:rsidR="004053FC">
        <w:rPr>
          <w:rFonts w:ascii="Poppins" w:hAnsi="Poppins" w:cs="Poppins"/>
          <w:sz w:val="11"/>
          <w:szCs w:val="11"/>
        </w:rPr>
        <w:t xml:space="preserve"> </w:t>
      </w:r>
      <w:r w:rsidRPr="008240F0">
        <w:rPr>
          <w:rFonts w:ascii="Poppins" w:hAnsi="Poppins" w:cs="Poppins"/>
          <w:sz w:val="11"/>
          <w:szCs w:val="11"/>
        </w:rPr>
        <w:t>Die im Online-Shop angebotenen Zahlungsarten stehen ausschließlich für Online-Bestellungen zur Verfügung. Verbraucher bezahlen ausschließlich über die angebotenen Online-Zahlungsmethoden, insbesondere über Stripe. Unternehmern können nach Freigabe zusätzlich Zahlungsarten wie Rechnung oder Banküberweisung eingeräumt werden. Zahlungen sind mit Vertragsabschluss fällig, sofern nichts anderes vereinbart wurde.</w:t>
      </w:r>
    </w:p>
    <w:p w14:paraId="3F18DF3C" w14:textId="77777777" w:rsidR="008240F0" w:rsidRPr="00794C99" w:rsidRDefault="008240F0" w:rsidP="00794C99">
      <w:pPr>
        <w:ind w:left="-851" w:right="-709"/>
        <w:jc w:val="both"/>
        <w:rPr>
          <w:rFonts w:ascii="Poppins" w:hAnsi="Poppins" w:cs="Poppins"/>
          <w:sz w:val="11"/>
          <w:szCs w:val="11"/>
        </w:rPr>
      </w:pPr>
    </w:p>
    <w:p w14:paraId="245E6707" w14:textId="05EAE639" w:rsidR="00FC5AD9" w:rsidRPr="00794C99" w:rsidRDefault="00A84160" w:rsidP="00794C99">
      <w:pPr>
        <w:ind w:left="-851" w:right="-709"/>
        <w:jc w:val="both"/>
        <w:rPr>
          <w:rFonts w:ascii="Poppins" w:hAnsi="Poppins" w:cs="Poppins"/>
          <w:sz w:val="11"/>
          <w:szCs w:val="11"/>
        </w:rPr>
      </w:pPr>
      <w:r>
        <w:rPr>
          <w:rFonts w:ascii="Poppins" w:hAnsi="Poppins" w:cs="Poppins"/>
          <w:sz w:val="11"/>
          <w:szCs w:val="11"/>
        </w:rPr>
        <w:t>5</w:t>
      </w:r>
      <w:r w:rsidR="00FC5AD9" w:rsidRPr="00794C99">
        <w:rPr>
          <w:rFonts w:ascii="Poppins" w:hAnsi="Poppins" w:cs="Poppins"/>
          <w:sz w:val="11"/>
          <w:szCs w:val="11"/>
        </w:rPr>
        <w:t>. Lieferung und Gefahrübergang</w:t>
      </w:r>
      <w:r w:rsidR="0070060C" w:rsidRPr="00794C99">
        <w:rPr>
          <w:rFonts w:ascii="Poppins" w:hAnsi="Poppins" w:cs="Poppins"/>
          <w:sz w:val="11"/>
          <w:szCs w:val="11"/>
        </w:rPr>
        <w:t xml:space="preserve"> </w:t>
      </w:r>
    </w:p>
    <w:p w14:paraId="1620092D" w14:textId="253E34C9" w:rsidR="00FC5AD9" w:rsidRDefault="008240F0" w:rsidP="00794C99">
      <w:pPr>
        <w:ind w:left="-851" w:right="-709"/>
        <w:jc w:val="both"/>
        <w:rPr>
          <w:rFonts w:ascii="Poppins" w:hAnsi="Poppins" w:cs="Poppins"/>
          <w:sz w:val="11"/>
          <w:szCs w:val="11"/>
        </w:rPr>
      </w:pPr>
      <w:r w:rsidRPr="008240F0">
        <w:rPr>
          <w:rFonts w:ascii="Poppins" w:hAnsi="Poppins" w:cs="Poppins"/>
          <w:sz w:val="11"/>
          <w:szCs w:val="11"/>
        </w:rPr>
        <w:t>Die Lieferung erfolgt an die vom Kunden angegebene Lieferadresse. Versandkosten, Lieferzeiten und Lieferbeschränkungen werden im Online-Shop vor Abschluss der Bestellung ausgewiesen. Jack ist zu Teillieferungen berechtigt, sofern diese dem Kunden zumutbar sind. Bei Verbrauchern geht die Gefahr des zufälligen Untergangs oder der zufälligen Verschlechterung der Ware mit Übergabe an den Kunden oder eine empfangsberechtigte Person über. Bei Unternehmern geht die Gefahr mit Übergabe der Ware an den Transporteur über.</w:t>
      </w:r>
    </w:p>
    <w:p w14:paraId="4BD2AF46" w14:textId="77777777" w:rsidR="008240F0" w:rsidRPr="00794C99" w:rsidRDefault="008240F0" w:rsidP="00794C99">
      <w:pPr>
        <w:ind w:left="-851" w:right="-709"/>
        <w:jc w:val="both"/>
        <w:rPr>
          <w:rFonts w:ascii="Poppins" w:hAnsi="Poppins" w:cs="Poppins"/>
          <w:sz w:val="11"/>
          <w:szCs w:val="11"/>
        </w:rPr>
      </w:pPr>
    </w:p>
    <w:p w14:paraId="19F930F5" w14:textId="0D69B822" w:rsidR="00FC5AD9" w:rsidRPr="00794C99" w:rsidRDefault="00A84160" w:rsidP="00794C99">
      <w:pPr>
        <w:ind w:left="-851" w:right="-709"/>
        <w:jc w:val="both"/>
        <w:rPr>
          <w:rFonts w:ascii="Poppins" w:hAnsi="Poppins" w:cs="Poppins"/>
          <w:sz w:val="11"/>
          <w:szCs w:val="11"/>
        </w:rPr>
      </w:pPr>
      <w:r>
        <w:rPr>
          <w:rFonts w:ascii="Poppins" w:hAnsi="Poppins" w:cs="Poppins"/>
          <w:sz w:val="11"/>
          <w:szCs w:val="11"/>
        </w:rPr>
        <w:t>6</w:t>
      </w:r>
      <w:r w:rsidR="00FC5AD9" w:rsidRPr="00794C99">
        <w:rPr>
          <w:rFonts w:ascii="Poppins" w:hAnsi="Poppins" w:cs="Poppins"/>
          <w:sz w:val="11"/>
          <w:szCs w:val="11"/>
        </w:rPr>
        <w:t>. Eigentumsvorbehalt</w:t>
      </w:r>
    </w:p>
    <w:p w14:paraId="726198AC" w14:textId="3714EA92" w:rsidR="00FC5AD9" w:rsidRDefault="008240F0" w:rsidP="00794C99">
      <w:pPr>
        <w:ind w:left="-851" w:right="-709"/>
        <w:jc w:val="both"/>
        <w:rPr>
          <w:rFonts w:ascii="Poppins" w:hAnsi="Poppins" w:cs="Poppins"/>
          <w:sz w:val="11"/>
          <w:szCs w:val="11"/>
        </w:rPr>
      </w:pPr>
      <w:r w:rsidRPr="008240F0">
        <w:rPr>
          <w:rFonts w:ascii="Poppins" w:hAnsi="Poppins" w:cs="Poppins"/>
          <w:sz w:val="11"/>
          <w:szCs w:val="11"/>
        </w:rPr>
        <w:t>Die Ware bleibt bis zur vollständigen Bezahlung Eigentum von Jack. Für Unternehmer gilt ergänzend, dass die Weiterveräußerung der Ware nur im ordnungsgemäßen Geschäftsbetrieb erfolgen darf. Forderungen aus einer Weiterveräußerung werden in Höhe des Rechnungsbetrages an Jack abgetreten.</w:t>
      </w:r>
    </w:p>
    <w:p w14:paraId="6325E5F6" w14:textId="77777777" w:rsidR="008240F0" w:rsidRDefault="008240F0" w:rsidP="00794C99">
      <w:pPr>
        <w:ind w:left="-851" w:right="-709"/>
        <w:jc w:val="both"/>
        <w:rPr>
          <w:rFonts w:ascii="Poppins" w:hAnsi="Poppins" w:cs="Poppins"/>
          <w:sz w:val="11"/>
          <w:szCs w:val="11"/>
        </w:rPr>
      </w:pPr>
    </w:p>
    <w:p w14:paraId="48912CBD" w14:textId="7073DB22" w:rsidR="00A84160" w:rsidRDefault="00A84160" w:rsidP="00794C99">
      <w:pPr>
        <w:ind w:left="-851" w:right="-709"/>
        <w:jc w:val="both"/>
        <w:rPr>
          <w:rFonts w:ascii="Poppins" w:hAnsi="Poppins" w:cs="Poppins"/>
          <w:sz w:val="11"/>
          <w:szCs w:val="11"/>
        </w:rPr>
      </w:pPr>
      <w:r>
        <w:rPr>
          <w:rFonts w:ascii="Poppins" w:hAnsi="Poppins" w:cs="Poppins"/>
          <w:sz w:val="11"/>
          <w:szCs w:val="11"/>
        </w:rPr>
        <w:t>7</w:t>
      </w:r>
      <w:r w:rsidRPr="00A84160">
        <w:rPr>
          <w:rFonts w:ascii="Poppins" w:hAnsi="Poppins" w:cs="Poppins"/>
          <w:sz w:val="11"/>
          <w:szCs w:val="11"/>
        </w:rPr>
        <w:t>. Widerrufsrecht für Verbraucher</w:t>
      </w:r>
    </w:p>
    <w:p w14:paraId="4278AD0D" w14:textId="0DD2ADFD" w:rsidR="00A84160" w:rsidRDefault="00A84160" w:rsidP="00794C99">
      <w:pPr>
        <w:ind w:left="-851" w:right="-709"/>
        <w:jc w:val="both"/>
        <w:rPr>
          <w:rFonts w:ascii="Poppins" w:hAnsi="Poppins" w:cs="Poppins"/>
          <w:sz w:val="11"/>
          <w:szCs w:val="11"/>
        </w:rPr>
      </w:pPr>
      <w:r w:rsidRPr="00A84160">
        <w:rPr>
          <w:rFonts w:ascii="Poppins" w:hAnsi="Poppins" w:cs="Poppins"/>
          <w:sz w:val="11"/>
          <w:szCs w:val="11"/>
        </w:rPr>
        <w:t xml:space="preserve">Verbrauchern steht bei Fernabsatzverträgen grundsätzlich ein Widerrufsrecht von vierzehn Tagen zu. </w:t>
      </w:r>
      <w:r w:rsidR="005E1ECB" w:rsidRPr="005E1ECB">
        <w:rPr>
          <w:rFonts w:ascii="Poppins" w:hAnsi="Poppins" w:cs="Poppins"/>
          <w:sz w:val="11"/>
          <w:szCs w:val="11"/>
        </w:rPr>
        <w:t>Im Falle eines Widerrufs trägt der Verbraucher die unmittelbaren Kosten der Rücksendung, sofern in der Widerrufsbelehrung nichts anderes geregelt ist.</w:t>
      </w:r>
      <w:r w:rsidR="005E1ECB">
        <w:rPr>
          <w:rFonts w:ascii="Poppins" w:hAnsi="Poppins" w:cs="Poppins"/>
          <w:sz w:val="11"/>
          <w:szCs w:val="11"/>
        </w:rPr>
        <w:t xml:space="preserve"> </w:t>
      </w:r>
      <w:r w:rsidRPr="00A84160">
        <w:rPr>
          <w:rFonts w:ascii="Poppins" w:hAnsi="Poppins" w:cs="Poppins"/>
          <w:sz w:val="11"/>
          <w:szCs w:val="11"/>
        </w:rPr>
        <w:t>Die näheren Bedingungen, Fristen und Rechtsfolgen des Widerrufs, insbesondere zu Rücksendung, Rückerstattung und Rücksendekosten, sind in der gesonderten Widerrufsbelehrung geregelt, die Bestandteil des Vertrags ist und dem Kunden vor Abschluss der Bestellung zur Verfügung gestellt wird.</w:t>
      </w:r>
    </w:p>
    <w:p w14:paraId="0F5E9A0B" w14:textId="77777777" w:rsidR="008240F0" w:rsidRDefault="008240F0" w:rsidP="00794C99">
      <w:pPr>
        <w:ind w:left="-851" w:right="-709"/>
        <w:jc w:val="both"/>
        <w:rPr>
          <w:rFonts w:ascii="Poppins" w:hAnsi="Poppins" w:cs="Poppins"/>
          <w:sz w:val="11"/>
          <w:szCs w:val="11"/>
        </w:rPr>
      </w:pPr>
    </w:p>
    <w:p w14:paraId="31F55AA8" w14:textId="28DB8825" w:rsidR="00A84160" w:rsidRPr="00A84160" w:rsidRDefault="00A84160" w:rsidP="00A84160">
      <w:pPr>
        <w:ind w:left="-851" w:right="-709"/>
        <w:jc w:val="both"/>
        <w:rPr>
          <w:rFonts w:ascii="Poppins" w:hAnsi="Poppins" w:cs="Poppins"/>
          <w:sz w:val="11"/>
          <w:szCs w:val="11"/>
        </w:rPr>
      </w:pPr>
      <w:r w:rsidRPr="00A84160">
        <w:rPr>
          <w:rFonts w:ascii="Poppins" w:hAnsi="Poppins" w:cs="Poppins"/>
          <w:sz w:val="11"/>
          <w:szCs w:val="11"/>
        </w:rPr>
        <w:t>8. Ausschluss des Widerrufsrechts</w:t>
      </w:r>
    </w:p>
    <w:p w14:paraId="59D679BA" w14:textId="28CB8A4D" w:rsidR="00A84160" w:rsidRDefault="00A84160" w:rsidP="00A84160">
      <w:pPr>
        <w:ind w:left="-851" w:right="-709"/>
        <w:jc w:val="both"/>
        <w:rPr>
          <w:rFonts w:ascii="Poppins" w:hAnsi="Poppins" w:cs="Poppins"/>
          <w:sz w:val="11"/>
          <w:szCs w:val="11"/>
        </w:rPr>
      </w:pPr>
      <w:r w:rsidRPr="00A84160">
        <w:rPr>
          <w:rFonts w:ascii="Poppins" w:hAnsi="Poppins" w:cs="Poppins"/>
          <w:sz w:val="11"/>
          <w:szCs w:val="11"/>
        </w:rPr>
        <w:t>Kein Widerrufsrecht besteht insbesondere bei Waren, die nach Kundenspezifikationen angefertigt werden, bei eindeutig personalisierten Waren sowie bei Print-on-Demand-Produkten, die erst nach Bestellung individuell produziert werden.</w:t>
      </w:r>
      <w:r w:rsidR="005E1ECB">
        <w:rPr>
          <w:rFonts w:ascii="Poppins" w:hAnsi="Poppins" w:cs="Poppins"/>
          <w:sz w:val="11"/>
          <w:szCs w:val="11"/>
        </w:rPr>
        <w:t xml:space="preserve"> </w:t>
      </w:r>
      <w:r w:rsidR="005E1ECB" w:rsidRPr="005E1ECB">
        <w:rPr>
          <w:rFonts w:ascii="Poppins" w:hAnsi="Poppins" w:cs="Poppins"/>
          <w:sz w:val="11"/>
          <w:szCs w:val="11"/>
        </w:rPr>
        <w:t>Für Print-on-Demand-Produkte besteht kein Widerrufsrecht gemäß § 18 Abs. 1 Z 3 FAGG.</w:t>
      </w:r>
    </w:p>
    <w:p w14:paraId="10D08C48" w14:textId="77777777" w:rsidR="00A84160" w:rsidRPr="00794C99" w:rsidRDefault="00A84160" w:rsidP="00794C99">
      <w:pPr>
        <w:ind w:left="-851" w:right="-709"/>
        <w:jc w:val="both"/>
        <w:rPr>
          <w:rFonts w:ascii="Poppins" w:hAnsi="Poppins" w:cs="Poppins"/>
          <w:sz w:val="11"/>
          <w:szCs w:val="11"/>
        </w:rPr>
      </w:pPr>
    </w:p>
    <w:p w14:paraId="28B0BD71" w14:textId="119F6499" w:rsidR="00292D58" w:rsidRPr="00292D58" w:rsidRDefault="00FC5AD9" w:rsidP="00292D58">
      <w:pPr>
        <w:ind w:left="-851" w:right="-709"/>
        <w:jc w:val="both"/>
        <w:rPr>
          <w:rFonts w:ascii="Poppins" w:hAnsi="Poppins" w:cs="Poppins"/>
          <w:sz w:val="11"/>
          <w:szCs w:val="11"/>
        </w:rPr>
      </w:pPr>
      <w:r w:rsidRPr="00794C99">
        <w:rPr>
          <w:rFonts w:ascii="Times New Roman" w:hAnsi="Times New Roman" w:cs="Times New Roman"/>
          <w:sz w:val="11"/>
          <w:szCs w:val="11"/>
        </w:rPr>
        <w:t>​</w:t>
      </w:r>
      <w:r w:rsidR="00A84160">
        <w:rPr>
          <w:rFonts w:ascii="Poppins" w:hAnsi="Poppins" w:cs="Poppins"/>
          <w:sz w:val="11"/>
          <w:szCs w:val="11"/>
        </w:rPr>
        <w:t>9</w:t>
      </w:r>
      <w:r w:rsidRPr="00794C99">
        <w:rPr>
          <w:rFonts w:ascii="Poppins" w:hAnsi="Poppins" w:cs="Poppins"/>
          <w:sz w:val="11"/>
          <w:szCs w:val="11"/>
        </w:rPr>
        <w:t xml:space="preserve">. Gewährleistung und Haftung Verbraucher: Jack haftet nach den gesetzlichen Bestimmungen für Mängel. Die gesetzliche Gewährleistungsfrist beträgt 2 Jahre ab Erhalt der Ware. Bei Mängeln hat der Kunde Anspruch auf Nacherfüllung (Mängelbeseitigung oder Ersatzlieferung). Ist die Nacherfüllung fehlgeschlagen oder unzumutbar, kann der Kunde den Kaufpreis mindern oder vom Vertrag zurücktreten. Ausgeschlossen sind Schäden durch unsachgemäße Nutzung, alle Verschleißteile (z.B. Messer, Filter), eine unsachgemäße Wartung und Servicierung des Produkts sowie Eingriffe durch nicht autorisierte Personen. </w:t>
      </w:r>
      <w:r w:rsidR="00B1690C" w:rsidRPr="00B1690C">
        <w:rPr>
          <w:rFonts w:ascii="Poppins" w:hAnsi="Poppins" w:cs="Poppins"/>
          <w:sz w:val="11"/>
          <w:szCs w:val="11"/>
        </w:rPr>
        <w:t xml:space="preserve">Nicht als Mangel gelten insbesondere übliche Abnutzungserscheinungen, die durch den bestimmungsgemäßen Gebrauch des Geräts entstehen. </w:t>
      </w:r>
      <w:r w:rsidR="00292D58" w:rsidRPr="00292D58">
        <w:rPr>
          <w:rFonts w:ascii="Poppins" w:hAnsi="Poppins" w:cs="Poppins"/>
          <w:sz w:val="11"/>
          <w:szCs w:val="11"/>
        </w:rPr>
        <w:t>Darüber hinaus sind von der Gewährleistung folgende Fälle ausgeschlossen:</w:t>
      </w:r>
    </w:p>
    <w:p w14:paraId="1F607125"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infolge von Montage, Umbauten oder Reparaturen durch nicht von Jack autorisierte Dritte;</w:t>
      </w:r>
    </w:p>
    <w:p w14:paraId="51E14ACB" w14:textId="6FAFEAFD" w:rsid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die durch Einsatz des Produkts außerhalb der bestimmungsgemäßen Nutzung oder unter Bedingungen entstehen, für die das Gerät nicht ausgelegt ist (z.</w:t>
      </w:r>
      <w:r w:rsidRPr="00292D58">
        <w:rPr>
          <w:rFonts w:ascii="Times New Roman" w:hAnsi="Times New Roman" w:cs="Times New Roman"/>
          <w:sz w:val="11"/>
          <w:szCs w:val="11"/>
        </w:rPr>
        <w:t> </w:t>
      </w:r>
      <w:r w:rsidRPr="00292D58">
        <w:rPr>
          <w:rFonts w:ascii="Poppins" w:hAnsi="Poppins" w:cs="Poppins"/>
          <w:sz w:val="11"/>
          <w:szCs w:val="11"/>
        </w:rPr>
        <w:t>B. extreme Hanglagen, Hochwasserbereiche, Wetterbedingungen);</w:t>
      </w:r>
    </w:p>
    <w:p w14:paraId="77455024" w14:textId="7E2BD4FA" w:rsidR="00F91DAD" w:rsidRPr="00F91DAD" w:rsidRDefault="00F91DAD" w:rsidP="00F91DAD">
      <w:pPr>
        <w:ind w:left="-851" w:right="-709"/>
        <w:jc w:val="both"/>
        <w:rPr>
          <w:rFonts w:ascii="Poppins" w:hAnsi="Poppins" w:cs="Poppins"/>
          <w:sz w:val="11"/>
          <w:szCs w:val="11"/>
        </w:rPr>
      </w:pPr>
      <w:r w:rsidRPr="00292D58">
        <w:rPr>
          <w:rFonts w:ascii="Poppins" w:hAnsi="Poppins" w:cs="Poppins"/>
          <w:sz w:val="11"/>
          <w:szCs w:val="11"/>
        </w:rPr>
        <w:t>– Schäden</w:t>
      </w:r>
      <w:r w:rsidRPr="00F91DAD">
        <w:rPr>
          <w:rFonts w:ascii="Poppins" w:hAnsi="Poppins" w:cs="Poppins"/>
          <w:sz w:val="11"/>
          <w:szCs w:val="11"/>
        </w:rPr>
        <w:t>, die durch einen Betrieb außerhalb der vom Hersteller angegebenen Betriebsparameter entstehen, sind von der Gewährleistung ausgeschlossen.</w:t>
      </w:r>
    </w:p>
    <w:p w14:paraId="6297C20E" w14:textId="39207043" w:rsidR="00F91DAD" w:rsidRPr="00292D58" w:rsidRDefault="00F91DAD" w:rsidP="00F91DAD">
      <w:pPr>
        <w:ind w:left="-851" w:right="-709"/>
        <w:jc w:val="both"/>
        <w:rPr>
          <w:rFonts w:ascii="Poppins" w:hAnsi="Poppins" w:cs="Poppins"/>
          <w:sz w:val="11"/>
          <w:szCs w:val="11"/>
        </w:rPr>
      </w:pPr>
      <w:r w:rsidRPr="00F91DAD">
        <w:rPr>
          <w:rFonts w:ascii="Poppins" w:hAnsi="Poppins" w:cs="Poppins"/>
          <w:sz w:val="11"/>
          <w:szCs w:val="11"/>
        </w:rPr>
        <w:t>Dies umfasst insbesondere Schäden infolge unsachgemäßer Nutzung des Motors (z.</w:t>
      </w:r>
      <w:r w:rsidRPr="00F91DAD">
        <w:rPr>
          <w:rFonts w:ascii="Times New Roman" w:hAnsi="Times New Roman" w:cs="Times New Roman"/>
          <w:sz w:val="11"/>
          <w:szCs w:val="11"/>
        </w:rPr>
        <w:t> </w:t>
      </w:r>
      <w:r w:rsidRPr="00F91DAD">
        <w:rPr>
          <w:rFonts w:ascii="Poppins" w:hAnsi="Poppins" w:cs="Poppins"/>
          <w:sz w:val="11"/>
          <w:szCs w:val="11"/>
        </w:rPr>
        <w:t xml:space="preserve">B. Betrieb bei zu niedriger Drehzahl, Überlastung, unzureichender Schmierung, </w:t>
      </w:r>
      <w:proofErr w:type="spellStart"/>
      <w:r w:rsidRPr="00F91DAD">
        <w:rPr>
          <w:rFonts w:ascii="Poppins" w:hAnsi="Poppins" w:cs="Poppins"/>
          <w:sz w:val="11"/>
          <w:szCs w:val="11"/>
        </w:rPr>
        <w:t>Ölmangel</w:t>
      </w:r>
      <w:proofErr w:type="spellEnd"/>
      <w:r w:rsidRPr="00F91DAD">
        <w:rPr>
          <w:rFonts w:ascii="Poppins" w:hAnsi="Poppins" w:cs="Poppins"/>
          <w:sz w:val="11"/>
          <w:szCs w:val="11"/>
        </w:rPr>
        <w:t>) oder der Nichteinhaltung der Betriebsanleitung.</w:t>
      </w:r>
    </w:p>
    <w:p w14:paraId="4AFF29FC"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Störungen oder Schäden infolge von Änderungen an der Software, Nutzung nicht autorisierter Firmware oder nicht freigegebenem Zubehör oder Ersatzteilen;</w:t>
      </w:r>
    </w:p>
    <w:p w14:paraId="39FA7307"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Defekte, die auf eine unterlassene oder nicht fachgerechte Durchführung der empfohlenen Wartungsintervalle zurückzuführen sind;</w:t>
      </w:r>
    </w:p>
    <w:p w14:paraId="581B9C26" w14:textId="77777777" w:rsidR="00292D58" w:rsidRPr="00292D58" w:rsidRDefault="00292D58" w:rsidP="00292D58">
      <w:pPr>
        <w:ind w:left="-851" w:right="-709"/>
        <w:jc w:val="both"/>
        <w:rPr>
          <w:rFonts w:ascii="Poppins" w:hAnsi="Poppins" w:cs="Poppins"/>
          <w:sz w:val="11"/>
          <w:szCs w:val="11"/>
        </w:rPr>
      </w:pPr>
      <w:r w:rsidRPr="00292D58">
        <w:rPr>
          <w:rFonts w:ascii="Poppins" w:hAnsi="Poppins" w:cs="Poppins"/>
          <w:sz w:val="11"/>
          <w:szCs w:val="11"/>
        </w:rPr>
        <w:t>– Schäden durch äußere Einwirkungen wie Tierverbiss, Vandalismus, Diebstahl oder höhere Gewalt (z.</w:t>
      </w:r>
      <w:r w:rsidRPr="00292D58">
        <w:rPr>
          <w:rFonts w:ascii="Times New Roman" w:hAnsi="Times New Roman" w:cs="Times New Roman"/>
          <w:sz w:val="11"/>
          <w:szCs w:val="11"/>
        </w:rPr>
        <w:t> </w:t>
      </w:r>
      <w:r w:rsidRPr="00292D58">
        <w:rPr>
          <w:rFonts w:ascii="Poppins" w:hAnsi="Poppins" w:cs="Poppins"/>
          <w:sz w:val="11"/>
          <w:szCs w:val="11"/>
        </w:rPr>
        <w:t>B. Blitzschlag, Sturm, Überschwemmung);</w:t>
      </w:r>
    </w:p>
    <w:p w14:paraId="0C3E4327" w14:textId="77777777" w:rsidR="00084504" w:rsidRDefault="00292D58" w:rsidP="00084504">
      <w:pPr>
        <w:ind w:left="-851" w:right="-709"/>
        <w:jc w:val="both"/>
        <w:rPr>
          <w:rFonts w:ascii="Poppins" w:hAnsi="Poppins" w:cs="Poppins"/>
          <w:sz w:val="11"/>
          <w:szCs w:val="11"/>
        </w:rPr>
      </w:pPr>
      <w:r w:rsidRPr="00292D58">
        <w:rPr>
          <w:rFonts w:ascii="Poppins" w:hAnsi="Poppins" w:cs="Poppins"/>
          <w:sz w:val="11"/>
          <w:szCs w:val="11"/>
        </w:rPr>
        <w:t>– Schäden infolge unsachgemäßer Lagerung oder Transport, sofern diese nicht unmittelbar nach Erhalt gerügt wurden.</w:t>
      </w:r>
      <w:r>
        <w:rPr>
          <w:rFonts w:ascii="Poppins" w:hAnsi="Poppins" w:cs="Poppins"/>
          <w:sz w:val="11"/>
          <w:szCs w:val="11"/>
        </w:rPr>
        <w:t xml:space="preserve"> </w:t>
      </w:r>
    </w:p>
    <w:p w14:paraId="1FC103EB" w14:textId="77777777" w:rsidR="00701F67" w:rsidRDefault="00701F67" w:rsidP="00701F67">
      <w:pPr>
        <w:ind w:left="-851" w:right="-709"/>
        <w:jc w:val="both"/>
        <w:rPr>
          <w:rFonts w:ascii="Poppins" w:hAnsi="Poppins" w:cs="Poppins"/>
          <w:sz w:val="11"/>
          <w:szCs w:val="11"/>
        </w:rPr>
      </w:pPr>
    </w:p>
    <w:p w14:paraId="6F9A6D2D" w14:textId="08EA4E0D" w:rsidR="00701F67" w:rsidRPr="00701F67" w:rsidRDefault="00701F67" w:rsidP="00701F67">
      <w:pPr>
        <w:ind w:left="-851" w:right="-709"/>
        <w:jc w:val="both"/>
        <w:rPr>
          <w:rFonts w:ascii="Poppins" w:hAnsi="Poppins" w:cs="Poppins"/>
          <w:sz w:val="11"/>
          <w:szCs w:val="11"/>
        </w:rPr>
      </w:pPr>
      <w:r w:rsidRPr="00701F67">
        <w:rPr>
          <w:rFonts w:ascii="Poppins" w:hAnsi="Poppins" w:cs="Poppins"/>
          <w:sz w:val="11"/>
          <w:szCs w:val="11"/>
        </w:rPr>
        <w:t>Schäden, die durch den Weiterbetrieb des Produkts nach dem Auftreten eines offensichtlichen oder angezeigten Defekts entstehen, sind von der Gewährleistung ausgeschlossen.</w:t>
      </w:r>
    </w:p>
    <w:p w14:paraId="5767163F" w14:textId="6EB5646D" w:rsidR="00794C99" w:rsidRDefault="00701F67" w:rsidP="00701F67">
      <w:pPr>
        <w:ind w:left="-851" w:right="-709"/>
        <w:jc w:val="both"/>
        <w:rPr>
          <w:rFonts w:ascii="Poppins" w:hAnsi="Poppins" w:cs="Poppins"/>
          <w:sz w:val="11"/>
          <w:szCs w:val="11"/>
        </w:rPr>
      </w:pPr>
      <w:r w:rsidRPr="00701F67">
        <w:rPr>
          <w:rFonts w:ascii="Poppins" w:hAnsi="Poppins" w:cs="Poppins"/>
          <w:sz w:val="11"/>
          <w:szCs w:val="11"/>
        </w:rPr>
        <w:t>Dies gilt insbesondere für Folgeschäden, die durch die Nichtbeachtung von Warnhinweisen oder offensichtlichen Betriebsstörungen verursacht werden (z.</w:t>
      </w:r>
      <w:r w:rsidRPr="00701F67">
        <w:rPr>
          <w:rFonts w:ascii="Times New Roman" w:hAnsi="Times New Roman" w:cs="Times New Roman"/>
          <w:sz w:val="11"/>
          <w:szCs w:val="11"/>
        </w:rPr>
        <w:t> </w:t>
      </w:r>
      <w:r w:rsidRPr="00701F67">
        <w:rPr>
          <w:rFonts w:ascii="Poppins" w:hAnsi="Poppins" w:cs="Poppins"/>
          <w:sz w:val="11"/>
          <w:szCs w:val="11"/>
        </w:rPr>
        <w:t>B. lockere oder abgesprungene Ketten, ungewöhnliche Geräusche, Leistungsverlust o.</w:t>
      </w:r>
      <w:r w:rsidRPr="00701F67">
        <w:rPr>
          <w:rFonts w:ascii="Times New Roman" w:hAnsi="Times New Roman" w:cs="Times New Roman"/>
          <w:sz w:val="11"/>
          <w:szCs w:val="11"/>
        </w:rPr>
        <w:t> </w:t>
      </w:r>
      <w:r w:rsidRPr="00701F67">
        <w:rPr>
          <w:rFonts w:ascii="Poppins" w:hAnsi="Poppins" w:cs="Poppins"/>
          <w:sz w:val="11"/>
          <w:szCs w:val="11"/>
        </w:rPr>
        <w:t>Ä.).</w:t>
      </w:r>
      <w:r>
        <w:rPr>
          <w:rFonts w:ascii="Poppins" w:hAnsi="Poppins" w:cs="Poppins"/>
          <w:sz w:val="11"/>
          <w:szCs w:val="11"/>
        </w:rPr>
        <w:t xml:space="preserve"> </w:t>
      </w:r>
      <w:r w:rsidR="00FC5AD9" w:rsidRPr="00794C99">
        <w:rPr>
          <w:rFonts w:ascii="Poppins" w:hAnsi="Poppins" w:cs="Poppins"/>
          <w:sz w:val="11"/>
          <w:szCs w:val="11"/>
        </w:rPr>
        <w:t>Ansprüche müssen unverzüglich nach Feststellung eines Mangels geltend gemacht werden.</w:t>
      </w:r>
      <w:r w:rsidR="00061F54">
        <w:rPr>
          <w:rFonts w:ascii="Poppins" w:hAnsi="Poppins" w:cs="Poppins"/>
          <w:sz w:val="11"/>
          <w:szCs w:val="11"/>
        </w:rPr>
        <w:t xml:space="preserve"> </w:t>
      </w:r>
      <w:r w:rsidR="008C3D73" w:rsidRPr="008C3D73">
        <w:rPr>
          <w:rFonts w:ascii="Poppins" w:hAnsi="Poppins" w:cs="Poppins"/>
          <w:sz w:val="11"/>
          <w:szCs w:val="11"/>
        </w:rPr>
        <w:t>Erfüllungsort für Gewährleistungsansprüche ist der Geschäftssitz von Jack (</w:t>
      </w:r>
      <w:proofErr w:type="spellStart"/>
      <w:r w:rsidR="008C3D73" w:rsidRPr="008C3D73">
        <w:rPr>
          <w:rFonts w:ascii="Poppins" w:hAnsi="Poppins" w:cs="Poppins"/>
          <w:sz w:val="11"/>
          <w:szCs w:val="11"/>
        </w:rPr>
        <w:t>Xplore</w:t>
      </w:r>
      <w:proofErr w:type="spellEnd"/>
      <w:r w:rsidR="008C3D73" w:rsidRPr="008C3D73">
        <w:rPr>
          <w:rFonts w:ascii="Poppins" w:hAnsi="Poppins" w:cs="Poppins"/>
          <w:sz w:val="11"/>
          <w:szCs w:val="11"/>
        </w:rPr>
        <w:t xml:space="preserve"> Commerce GmbH). Der Kunde ist verpflichtet, das betroffene Produkt zur Prüfung auf eigene Kosten an Jack zu übermitteln</w:t>
      </w:r>
      <w:r w:rsidR="008C3D73">
        <w:rPr>
          <w:rFonts w:ascii="Poppins" w:hAnsi="Poppins" w:cs="Poppins"/>
          <w:sz w:val="11"/>
          <w:szCs w:val="11"/>
        </w:rPr>
        <w:t xml:space="preserve">. </w:t>
      </w:r>
      <w:r w:rsidR="008C3D73" w:rsidRPr="008C3D73">
        <w:rPr>
          <w:rFonts w:ascii="Poppins" w:hAnsi="Poppins" w:cs="Poppins"/>
          <w:sz w:val="11"/>
          <w:szCs w:val="11"/>
        </w:rPr>
        <w:t xml:space="preserve">Eine Vor-Ort-Prüfung oder -Reparatur erfolgt nur nach ausdrücklicher </w:t>
      </w:r>
      <w:r w:rsidR="008C3D73">
        <w:rPr>
          <w:rFonts w:ascii="Poppins" w:hAnsi="Poppins" w:cs="Poppins"/>
          <w:sz w:val="11"/>
          <w:szCs w:val="11"/>
        </w:rPr>
        <w:t>Freigabe</w:t>
      </w:r>
      <w:r w:rsidR="008C3D73" w:rsidRPr="008C3D73">
        <w:rPr>
          <w:rFonts w:ascii="Poppins" w:hAnsi="Poppins" w:cs="Poppins"/>
          <w:sz w:val="11"/>
          <w:szCs w:val="11"/>
        </w:rPr>
        <w:t xml:space="preserve"> und auf Kosten des Kunden, sofern nicht gesetzlich etwas anderes vorgesehen ist. Ein Anspruch auf Bereitstellung eines Ersatzgeräts während der Prüfungsdauer besteht nicht.</w:t>
      </w:r>
    </w:p>
    <w:p w14:paraId="56635E0D" w14:textId="77777777" w:rsidR="00084504" w:rsidRPr="00794C99" w:rsidRDefault="00084504" w:rsidP="00292D58">
      <w:pPr>
        <w:ind w:left="-851" w:right="-709"/>
        <w:jc w:val="both"/>
        <w:rPr>
          <w:rFonts w:ascii="Poppins" w:hAnsi="Poppins" w:cs="Poppins"/>
          <w:sz w:val="11"/>
          <w:szCs w:val="11"/>
        </w:rPr>
      </w:pPr>
    </w:p>
    <w:p w14:paraId="5BA7E7EF" w14:textId="77777777" w:rsidR="0069773B" w:rsidRPr="00292D58" w:rsidRDefault="00FC5AD9" w:rsidP="0069773B">
      <w:pPr>
        <w:ind w:left="-851" w:right="-709"/>
        <w:jc w:val="both"/>
        <w:rPr>
          <w:rFonts w:ascii="Poppins" w:hAnsi="Poppins" w:cs="Poppins"/>
          <w:sz w:val="11"/>
          <w:szCs w:val="11"/>
        </w:rPr>
      </w:pPr>
      <w:r w:rsidRPr="00794C99">
        <w:rPr>
          <w:rFonts w:ascii="Poppins" w:hAnsi="Poppins" w:cs="Poppins"/>
          <w:sz w:val="11"/>
          <w:szCs w:val="11"/>
        </w:rPr>
        <w:t>Unternehmer: Die Gewährleistungsfrist beträgt 1 Jahr ab Übergabe der Ware. Unternehmer müssen offensichtliche Mängel unverzüglich, spätestens jedoch innerhalb von 7 Tagen nach Erhalt der Ware, schriftlich anzeigen. Jack haftet nur für grobe Fahrlässigkeit und Vorsatz. Bei leicht fahrlässiger Verletzung wesentlicher Vertragspflichten ist die Haftung auf den vertragstypischen, vorhersehbaren Schaden begrenzt. Weitergehende Schadenersatzansprüche sind ausgeschlossen. Ausgeschlossen sind Schäden durch unsachgemäße Nutzung, alle Verschleißteile (z.B. Messer, Filter), eine unsachgemäße Wartung und Servicierung des Produkts sowie Eingriffe durch nicht autorisierte Personen. Ansprüche müssen unverzüglich nach Feststellung eines Mangels geltend gemacht werden.</w:t>
      </w:r>
      <w:r w:rsidR="0069773B">
        <w:rPr>
          <w:rFonts w:ascii="Poppins" w:hAnsi="Poppins" w:cs="Poppins"/>
          <w:sz w:val="11"/>
          <w:szCs w:val="11"/>
        </w:rPr>
        <w:t xml:space="preserve"> </w:t>
      </w:r>
      <w:r w:rsidR="0069773B" w:rsidRPr="00B1690C">
        <w:rPr>
          <w:rFonts w:ascii="Poppins" w:hAnsi="Poppins" w:cs="Poppins"/>
          <w:sz w:val="11"/>
          <w:szCs w:val="11"/>
        </w:rPr>
        <w:t>Dies gilt insbesondere bei intensiver oder gewerblicher Nutzung, etwa durch professionelle Anwender, Kommunen oder Dienstleister.</w:t>
      </w:r>
      <w:r w:rsidR="0069773B">
        <w:rPr>
          <w:rFonts w:ascii="Poppins" w:hAnsi="Poppins" w:cs="Poppins"/>
          <w:sz w:val="11"/>
          <w:szCs w:val="11"/>
        </w:rPr>
        <w:t xml:space="preserve"> </w:t>
      </w:r>
      <w:r w:rsidR="0069773B" w:rsidRPr="00292D58">
        <w:rPr>
          <w:rFonts w:ascii="Poppins" w:hAnsi="Poppins" w:cs="Poppins"/>
          <w:sz w:val="11"/>
          <w:szCs w:val="11"/>
        </w:rPr>
        <w:t>Darüber hinaus sind von der Gewährleistung folgende Fälle ausgeschlossen:</w:t>
      </w:r>
    </w:p>
    <w:p w14:paraId="53799044"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Schäden infolge von Montage, Umbauten oder Reparaturen durch nicht von Jack autorisierte Dritte;</w:t>
      </w:r>
    </w:p>
    <w:p w14:paraId="79A075BD" w14:textId="77777777" w:rsidR="0069773B" w:rsidRDefault="0069773B" w:rsidP="0069773B">
      <w:pPr>
        <w:ind w:left="-851" w:right="-709"/>
        <w:jc w:val="both"/>
        <w:rPr>
          <w:rFonts w:ascii="Poppins" w:hAnsi="Poppins" w:cs="Poppins"/>
          <w:sz w:val="11"/>
          <w:szCs w:val="11"/>
        </w:rPr>
      </w:pPr>
      <w:r w:rsidRPr="00292D58">
        <w:rPr>
          <w:rFonts w:ascii="Poppins" w:hAnsi="Poppins" w:cs="Poppins"/>
          <w:sz w:val="11"/>
          <w:szCs w:val="11"/>
        </w:rPr>
        <w:t>– Schäden, die durch Einsatz des Produkts außerhalb der bestimmungsgemäßen Nutzung oder unter Bedingungen entstehen, für die das Gerät nicht ausgelegt ist (z.</w:t>
      </w:r>
      <w:r w:rsidRPr="00292D58">
        <w:rPr>
          <w:rFonts w:ascii="Times New Roman" w:hAnsi="Times New Roman" w:cs="Times New Roman"/>
          <w:sz w:val="11"/>
          <w:szCs w:val="11"/>
        </w:rPr>
        <w:t> </w:t>
      </w:r>
      <w:r w:rsidRPr="00292D58">
        <w:rPr>
          <w:rFonts w:ascii="Poppins" w:hAnsi="Poppins" w:cs="Poppins"/>
          <w:sz w:val="11"/>
          <w:szCs w:val="11"/>
        </w:rPr>
        <w:t>B. extreme Hanglagen, Hochwasserbereiche, Wetterbedingungen);</w:t>
      </w:r>
    </w:p>
    <w:p w14:paraId="1BD1C93A" w14:textId="77777777" w:rsidR="0069773B" w:rsidRPr="00F91DAD" w:rsidRDefault="0069773B" w:rsidP="0069773B">
      <w:pPr>
        <w:ind w:left="-851" w:right="-709"/>
        <w:jc w:val="both"/>
        <w:rPr>
          <w:rFonts w:ascii="Poppins" w:hAnsi="Poppins" w:cs="Poppins"/>
          <w:sz w:val="11"/>
          <w:szCs w:val="11"/>
        </w:rPr>
      </w:pPr>
      <w:r w:rsidRPr="00292D58">
        <w:rPr>
          <w:rFonts w:ascii="Poppins" w:hAnsi="Poppins" w:cs="Poppins"/>
          <w:sz w:val="11"/>
          <w:szCs w:val="11"/>
        </w:rPr>
        <w:t>– Schäden</w:t>
      </w:r>
      <w:r w:rsidRPr="00F91DAD">
        <w:rPr>
          <w:rFonts w:ascii="Poppins" w:hAnsi="Poppins" w:cs="Poppins"/>
          <w:sz w:val="11"/>
          <w:szCs w:val="11"/>
        </w:rPr>
        <w:t>, die durch einen Betrieb außerhalb der vom Hersteller angegebenen Betriebsparameter entstehen, sind von der Gewährleistung ausgeschlossen.</w:t>
      </w:r>
    </w:p>
    <w:p w14:paraId="5A216965" w14:textId="77777777" w:rsidR="0069773B" w:rsidRPr="00292D58" w:rsidRDefault="0069773B" w:rsidP="0069773B">
      <w:pPr>
        <w:ind w:left="-851" w:right="-709"/>
        <w:jc w:val="both"/>
        <w:rPr>
          <w:rFonts w:ascii="Poppins" w:hAnsi="Poppins" w:cs="Poppins"/>
          <w:sz w:val="11"/>
          <w:szCs w:val="11"/>
        </w:rPr>
      </w:pPr>
      <w:r w:rsidRPr="00F91DAD">
        <w:rPr>
          <w:rFonts w:ascii="Poppins" w:hAnsi="Poppins" w:cs="Poppins"/>
          <w:sz w:val="11"/>
          <w:szCs w:val="11"/>
        </w:rPr>
        <w:t>Dies umfasst insbesondere Schäden infolge unsachgemäßer Nutzung des Motors (z.</w:t>
      </w:r>
      <w:r w:rsidRPr="00F91DAD">
        <w:rPr>
          <w:rFonts w:ascii="Times New Roman" w:hAnsi="Times New Roman" w:cs="Times New Roman"/>
          <w:sz w:val="11"/>
          <w:szCs w:val="11"/>
        </w:rPr>
        <w:t> </w:t>
      </w:r>
      <w:r w:rsidRPr="00F91DAD">
        <w:rPr>
          <w:rFonts w:ascii="Poppins" w:hAnsi="Poppins" w:cs="Poppins"/>
          <w:sz w:val="11"/>
          <w:szCs w:val="11"/>
        </w:rPr>
        <w:t xml:space="preserve">B. Betrieb bei zu niedriger Drehzahl, Überlastung, unzureichender Schmierung, </w:t>
      </w:r>
      <w:proofErr w:type="spellStart"/>
      <w:r w:rsidRPr="00F91DAD">
        <w:rPr>
          <w:rFonts w:ascii="Poppins" w:hAnsi="Poppins" w:cs="Poppins"/>
          <w:sz w:val="11"/>
          <w:szCs w:val="11"/>
        </w:rPr>
        <w:t>Ölmangel</w:t>
      </w:r>
      <w:proofErr w:type="spellEnd"/>
      <w:r w:rsidRPr="00F91DAD">
        <w:rPr>
          <w:rFonts w:ascii="Poppins" w:hAnsi="Poppins" w:cs="Poppins"/>
          <w:sz w:val="11"/>
          <w:szCs w:val="11"/>
        </w:rPr>
        <w:t>) oder der Nichteinhaltung der Betriebsanleitung.</w:t>
      </w:r>
    </w:p>
    <w:p w14:paraId="4ED531CA"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Störungen oder Schäden infolge von Änderungen an der Software, Nutzung nicht autorisierter Firmware oder nicht freigegebenem Zubehör oder Ersatzteilen;</w:t>
      </w:r>
    </w:p>
    <w:p w14:paraId="63E3F403"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Defekte, die auf eine unterlassene oder nicht fachgerechte Durchführung der empfohlenen Wartungsintervalle zurückzuführen sind;</w:t>
      </w:r>
    </w:p>
    <w:p w14:paraId="3B150AEE" w14:textId="77777777" w:rsidR="0069773B" w:rsidRPr="00292D58" w:rsidRDefault="0069773B" w:rsidP="0069773B">
      <w:pPr>
        <w:ind w:left="-851" w:right="-709"/>
        <w:jc w:val="both"/>
        <w:rPr>
          <w:rFonts w:ascii="Poppins" w:hAnsi="Poppins" w:cs="Poppins"/>
          <w:sz w:val="11"/>
          <w:szCs w:val="11"/>
        </w:rPr>
      </w:pPr>
      <w:r w:rsidRPr="00292D58">
        <w:rPr>
          <w:rFonts w:ascii="Poppins" w:hAnsi="Poppins" w:cs="Poppins"/>
          <w:sz w:val="11"/>
          <w:szCs w:val="11"/>
        </w:rPr>
        <w:t>– Schäden durch äußere Einwirkungen wie Tierverbiss, Vandalismus, Diebstahl oder höhere Gewalt (z.</w:t>
      </w:r>
      <w:r w:rsidRPr="00292D58">
        <w:rPr>
          <w:rFonts w:ascii="Times New Roman" w:hAnsi="Times New Roman" w:cs="Times New Roman"/>
          <w:sz w:val="11"/>
          <w:szCs w:val="11"/>
        </w:rPr>
        <w:t> </w:t>
      </w:r>
      <w:r w:rsidRPr="00292D58">
        <w:rPr>
          <w:rFonts w:ascii="Poppins" w:hAnsi="Poppins" w:cs="Poppins"/>
          <w:sz w:val="11"/>
          <w:szCs w:val="11"/>
        </w:rPr>
        <w:t>B. Blitzschlag, Sturm, Überschwemmung);</w:t>
      </w:r>
    </w:p>
    <w:p w14:paraId="31511F42" w14:textId="77777777" w:rsidR="0069773B" w:rsidRDefault="0069773B" w:rsidP="0069773B">
      <w:pPr>
        <w:ind w:left="-851" w:right="-709"/>
        <w:jc w:val="both"/>
        <w:rPr>
          <w:rFonts w:ascii="Poppins" w:hAnsi="Poppins" w:cs="Poppins"/>
          <w:sz w:val="11"/>
          <w:szCs w:val="11"/>
        </w:rPr>
      </w:pPr>
      <w:r w:rsidRPr="00292D58">
        <w:rPr>
          <w:rFonts w:ascii="Poppins" w:hAnsi="Poppins" w:cs="Poppins"/>
          <w:sz w:val="11"/>
          <w:szCs w:val="11"/>
        </w:rPr>
        <w:t>– Schäden infolge unsachgemäßer Lagerung oder Transport, sofern diese nicht unmittelbar nach Erhalt gerügt wurden.</w:t>
      </w:r>
      <w:r>
        <w:rPr>
          <w:rFonts w:ascii="Poppins" w:hAnsi="Poppins" w:cs="Poppins"/>
          <w:sz w:val="11"/>
          <w:szCs w:val="11"/>
        </w:rPr>
        <w:t xml:space="preserve"> </w:t>
      </w:r>
    </w:p>
    <w:p w14:paraId="1028F5CE" w14:textId="77777777" w:rsidR="0069773B" w:rsidRDefault="0069773B" w:rsidP="0069773B">
      <w:pPr>
        <w:ind w:left="-851" w:right="-709"/>
        <w:jc w:val="both"/>
        <w:rPr>
          <w:rFonts w:ascii="Poppins" w:hAnsi="Poppins" w:cs="Poppins"/>
          <w:sz w:val="11"/>
          <w:szCs w:val="11"/>
        </w:rPr>
      </w:pPr>
    </w:p>
    <w:p w14:paraId="0E6A969D" w14:textId="77777777" w:rsidR="0069773B" w:rsidRPr="00701F67" w:rsidRDefault="0069773B" w:rsidP="0069773B">
      <w:pPr>
        <w:ind w:left="-851" w:right="-709"/>
        <w:jc w:val="both"/>
        <w:rPr>
          <w:rFonts w:ascii="Poppins" w:hAnsi="Poppins" w:cs="Poppins"/>
          <w:sz w:val="11"/>
          <w:szCs w:val="11"/>
        </w:rPr>
      </w:pPr>
      <w:r w:rsidRPr="00701F67">
        <w:rPr>
          <w:rFonts w:ascii="Poppins" w:hAnsi="Poppins" w:cs="Poppins"/>
          <w:sz w:val="11"/>
          <w:szCs w:val="11"/>
        </w:rPr>
        <w:t>Schäden, die durch den Weiterbetrieb des Produkts nach dem Auftreten eines offensichtlichen oder angezeigten Defekts entstehen, sind von der Gewährleistung ausgeschlossen.</w:t>
      </w:r>
    </w:p>
    <w:p w14:paraId="3FDA8FCD" w14:textId="11B62D08" w:rsidR="008C3D73" w:rsidRDefault="0069773B" w:rsidP="008C3D73">
      <w:pPr>
        <w:ind w:left="-851" w:right="-709"/>
        <w:jc w:val="both"/>
        <w:rPr>
          <w:rFonts w:ascii="Poppins" w:hAnsi="Poppins" w:cs="Poppins"/>
          <w:sz w:val="11"/>
          <w:szCs w:val="11"/>
        </w:rPr>
      </w:pPr>
      <w:r w:rsidRPr="00701F67">
        <w:rPr>
          <w:rFonts w:ascii="Poppins" w:hAnsi="Poppins" w:cs="Poppins"/>
          <w:sz w:val="11"/>
          <w:szCs w:val="11"/>
        </w:rPr>
        <w:t>Dies gilt insbesondere für Folgeschäden, die durch die Nichtbeachtung von Warnhinweisen oder offensichtlichen Betriebsstörungen verursacht werden (z.</w:t>
      </w:r>
      <w:r w:rsidRPr="00701F67">
        <w:rPr>
          <w:rFonts w:ascii="Times New Roman" w:hAnsi="Times New Roman" w:cs="Times New Roman"/>
          <w:sz w:val="11"/>
          <w:szCs w:val="11"/>
        </w:rPr>
        <w:t> </w:t>
      </w:r>
      <w:r w:rsidRPr="00701F67">
        <w:rPr>
          <w:rFonts w:ascii="Poppins" w:hAnsi="Poppins" w:cs="Poppins"/>
          <w:sz w:val="11"/>
          <w:szCs w:val="11"/>
        </w:rPr>
        <w:t>B. lockere oder abgesprungene Ketten, ungewöhnliche Geräusche, Leistungsverlust o.</w:t>
      </w:r>
      <w:r w:rsidRPr="00701F67">
        <w:rPr>
          <w:rFonts w:ascii="Times New Roman" w:hAnsi="Times New Roman" w:cs="Times New Roman"/>
          <w:sz w:val="11"/>
          <w:szCs w:val="11"/>
        </w:rPr>
        <w:t> </w:t>
      </w:r>
      <w:r w:rsidRPr="00701F67">
        <w:rPr>
          <w:rFonts w:ascii="Poppins" w:hAnsi="Poppins" w:cs="Poppins"/>
          <w:sz w:val="11"/>
          <w:szCs w:val="11"/>
        </w:rPr>
        <w:t>Ä.).</w:t>
      </w:r>
      <w:r>
        <w:rPr>
          <w:rFonts w:ascii="Poppins" w:hAnsi="Poppins" w:cs="Poppins"/>
          <w:sz w:val="11"/>
          <w:szCs w:val="11"/>
        </w:rPr>
        <w:t xml:space="preserve"> </w:t>
      </w:r>
      <w:r w:rsidRPr="00794C99">
        <w:rPr>
          <w:rFonts w:ascii="Poppins" w:hAnsi="Poppins" w:cs="Poppins"/>
          <w:sz w:val="11"/>
          <w:szCs w:val="11"/>
        </w:rPr>
        <w:t xml:space="preserve">Ansprüche müssen unverzüglich nach Feststellung eines Mangels geltend gemacht werden. </w:t>
      </w:r>
      <w:r w:rsidR="008C3D73" w:rsidRPr="008C3D73">
        <w:rPr>
          <w:rFonts w:ascii="Poppins" w:hAnsi="Poppins" w:cs="Poppins"/>
          <w:sz w:val="11"/>
          <w:szCs w:val="11"/>
        </w:rPr>
        <w:t xml:space="preserve">Erfüllungsort für Gewährleistungsansprüche ist der </w:t>
      </w:r>
      <w:r w:rsidR="008C3D73" w:rsidRPr="008C3D73">
        <w:rPr>
          <w:rFonts w:ascii="Poppins" w:hAnsi="Poppins" w:cs="Poppins"/>
          <w:sz w:val="11"/>
          <w:szCs w:val="11"/>
        </w:rPr>
        <w:lastRenderedPageBreak/>
        <w:t>Geschäftssitz von Jack (</w:t>
      </w:r>
      <w:proofErr w:type="spellStart"/>
      <w:r w:rsidR="008C3D73" w:rsidRPr="008C3D73">
        <w:rPr>
          <w:rFonts w:ascii="Poppins" w:hAnsi="Poppins" w:cs="Poppins"/>
          <w:sz w:val="11"/>
          <w:szCs w:val="11"/>
        </w:rPr>
        <w:t>Xplore</w:t>
      </w:r>
      <w:proofErr w:type="spellEnd"/>
      <w:r w:rsidR="008C3D73" w:rsidRPr="008C3D73">
        <w:rPr>
          <w:rFonts w:ascii="Poppins" w:hAnsi="Poppins" w:cs="Poppins"/>
          <w:sz w:val="11"/>
          <w:szCs w:val="11"/>
        </w:rPr>
        <w:t xml:space="preserve"> Commerce GmbH). Der Kunde ist verpflichtet, das betroffene Produkt zur Prüfung auf eigene Kosten an Jack zu übermitteln</w:t>
      </w:r>
      <w:r w:rsidR="008C3D73">
        <w:rPr>
          <w:rFonts w:ascii="Poppins" w:hAnsi="Poppins" w:cs="Poppins"/>
          <w:sz w:val="11"/>
          <w:szCs w:val="11"/>
        </w:rPr>
        <w:t xml:space="preserve">. </w:t>
      </w:r>
      <w:r w:rsidR="008C3D73" w:rsidRPr="008C3D73">
        <w:rPr>
          <w:rFonts w:ascii="Poppins" w:hAnsi="Poppins" w:cs="Poppins"/>
          <w:sz w:val="11"/>
          <w:szCs w:val="11"/>
        </w:rPr>
        <w:t xml:space="preserve">Eine Vor-Ort-Prüfung oder -Reparatur erfolgt nur nach ausdrücklicher </w:t>
      </w:r>
      <w:r w:rsidR="008C3D73">
        <w:rPr>
          <w:rFonts w:ascii="Poppins" w:hAnsi="Poppins" w:cs="Poppins"/>
          <w:sz w:val="11"/>
          <w:szCs w:val="11"/>
        </w:rPr>
        <w:t>Freigabe</w:t>
      </w:r>
      <w:r w:rsidR="008C3D73" w:rsidRPr="008C3D73">
        <w:rPr>
          <w:rFonts w:ascii="Poppins" w:hAnsi="Poppins" w:cs="Poppins"/>
          <w:sz w:val="11"/>
          <w:szCs w:val="11"/>
        </w:rPr>
        <w:t xml:space="preserve"> und auf Kosten des Kunden. Für Unternehmer gilt zusätzlich: Die Rücksendung erfolgt auf Gefahr und Kosten des Kunden. Ein Anspruch auf Bereitstellung eines Ersatzgeräts während der Prüfungsdauer besteht nicht.</w:t>
      </w:r>
    </w:p>
    <w:p w14:paraId="08462941" w14:textId="3ECB7C05" w:rsidR="00FC5AD9" w:rsidRDefault="00FC5AD9" w:rsidP="0069773B">
      <w:pPr>
        <w:ind w:left="-851" w:right="-709"/>
        <w:jc w:val="both"/>
        <w:rPr>
          <w:rFonts w:ascii="Poppins" w:hAnsi="Poppins" w:cs="Poppins"/>
          <w:sz w:val="11"/>
          <w:szCs w:val="11"/>
        </w:rPr>
      </w:pPr>
    </w:p>
    <w:p w14:paraId="2FC31263" w14:textId="7BD53236" w:rsidR="00D401DE" w:rsidRPr="00D401DE" w:rsidRDefault="00D401DE" w:rsidP="00D401DE">
      <w:pPr>
        <w:ind w:left="-851" w:right="-709"/>
        <w:jc w:val="both"/>
        <w:rPr>
          <w:rFonts w:ascii="Poppins" w:hAnsi="Poppins" w:cs="Poppins"/>
          <w:sz w:val="11"/>
          <w:szCs w:val="11"/>
        </w:rPr>
      </w:pPr>
      <w:r w:rsidRPr="00D401DE">
        <w:rPr>
          <w:rFonts w:ascii="Poppins" w:hAnsi="Poppins" w:cs="Poppins"/>
          <w:sz w:val="11"/>
          <w:szCs w:val="11"/>
        </w:rPr>
        <w:t xml:space="preserve">Vorführgeräte </w:t>
      </w:r>
      <w:r>
        <w:rPr>
          <w:rFonts w:ascii="Poppins" w:hAnsi="Poppins" w:cs="Poppins"/>
          <w:sz w:val="11"/>
          <w:szCs w:val="11"/>
        </w:rPr>
        <w:t xml:space="preserve">und </w:t>
      </w:r>
      <w:r w:rsidRPr="00D401DE">
        <w:rPr>
          <w:rFonts w:ascii="Poppins" w:hAnsi="Poppins" w:cs="Poppins"/>
          <w:sz w:val="11"/>
          <w:szCs w:val="11"/>
        </w:rPr>
        <w:t>Gebrauchtware</w:t>
      </w:r>
    </w:p>
    <w:p w14:paraId="55BD3DE8" w14:textId="4F90C251" w:rsidR="00A84160" w:rsidRDefault="004053FC" w:rsidP="00A84160">
      <w:pPr>
        <w:ind w:left="-851" w:right="-709"/>
        <w:jc w:val="both"/>
        <w:rPr>
          <w:rFonts w:ascii="Poppins" w:hAnsi="Poppins" w:cs="Poppins"/>
          <w:sz w:val="11"/>
          <w:szCs w:val="11"/>
        </w:rPr>
      </w:pPr>
      <w:r w:rsidRPr="004053FC">
        <w:rPr>
          <w:rFonts w:ascii="Poppins" w:hAnsi="Poppins" w:cs="Poppins"/>
          <w:sz w:val="11"/>
          <w:szCs w:val="11"/>
        </w:rPr>
        <w:t>Soweit Vorführgeräte oder Gebrauchtware im Online-Shop angeboten werde</w:t>
      </w:r>
      <w:r>
        <w:rPr>
          <w:rFonts w:ascii="Poppins" w:hAnsi="Poppins" w:cs="Poppins"/>
          <w:sz w:val="11"/>
          <w:szCs w:val="11"/>
        </w:rPr>
        <w:t>n, sind darunter Produkte zu verstehen</w:t>
      </w:r>
      <w:r w:rsidR="00D401DE" w:rsidRPr="00D401DE">
        <w:rPr>
          <w:rFonts w:ascii="Poppins" w:hAnsi="Poppins" w:cs="Poppins"/>
          <w:sz w:val="11"/>
          <w:szCs w:val="11"/>
        </w:rPr>
        <w:t xml:space="preserve">, die vor dem Verkauf zu Demonstrations- oder Testzwecken genutzt wurden und als gebrauchte Waren verkauft werden; entsprechende Gebrauchsspuren sind möglich. Vorführgeräte </w:t>
      </w:r>
      <w:r>
        <w:rPr>
          <w:rFonts w:ascii="Poppins" w:hAnsi="Poppins" w:cs="Poppins"/>
          <w:sz w:val="11"/>
          <w:szCs w:val="11"/>
        </w:rPr>
        <w:t xml:space="preserve">oder Gebrauchtware </w:t>
      </w:r>
      <w:r w:rsidR="00D401DE" w:rsidRPr="00D401DE">
        <w:rPr>
          <w:rFonts w:ascii="Poppins" w:hAnsi="Poppins" w:cs="Poppins"/>
          <w:sz w:val="11"/>
          <w:szCs w:val="11"/>
        </w:rPr>
        <w:t xml:space="preserve">werden dem Kunden vor Vertragsabschluss ausdrücklich als gebraucht gekennzeichnet. Die Gewährleistungsfrist beträgt für Vorführgeräte </w:t>
      </w:r>
      <w:r>
        <w:rPr>
          <w:rFonts w:ascii="Poppins" w:hAnsi="Poppins" w:cs="Poppins"/>
          <w:sz w:val="11"/>
          <w:szCs w:val="11"/>
        </w:rPr>
        <w:t xml:space="preserve">und Gebrauchtwahre </w:t>
      </w:r>
      <w:r w:rsidR="00D401DE" w:rsidRPr="00D401DE">
        <w:rPr>
          <w:rFonts w:ascii="Poppins" w:hAnsi="Poppins" w:cs="Poppins"/>
          <w:sz w:val="11"/>
          <w:szCs w:val="11"/>
        </w:rPr>
        <w:t xml:space="preserve">für Verbraucher (B2C) ein (1) Jahr ab Übergabe und für Unternehmer (B2B) ein </w:t>
      </w:r>
      <w:r w:rsidR="00D401DE">
        <w:rPr>
          <w:rFonts w:ascii="Poppins" w:hAnsi="Poppins" w:cs="Poppins"/>
          <w:sz w:val="11"/>
          <w:szCs w:val="11"/>
        </w:rPr>
        <w:t>6 Monate</w:t>
      </w:r>
      <w:r w:rsidR="00D401DE" w:rsidRPr="00D401DE">
        <w:rPr>
          <w:rFonts w:ascii="Poppins" w:hAnsi="Poppins" w:cs="Poppins"/>
          <w:sz w:val="11"/>
          <w:szCs w:val="11"/>
        </w:rPr>
        <w:t xml:space="preserve"> ab Übergabe. Von der Gewährleistung ausgenommen sind insbesondere übliche Abnutzungs- und Gebrauchsspuren sowie Verschleißteile.</w:t>
      </w:r>
    </w:p>
    <w:p w14:paraId="17B4BED5" w14:textId="77777777" w:rsidR="00A84160" w:rsidRDefault="00A84160" w:rsidP="00A84160">
      <w:pPr>
        <w:ind w:left="-851" w:right="-709"/>
        <w:jc w:val="both"/>
        <w:rPr>
          <w:rFonts w:ascii="Poppins" w:hAnsi="Poppins" w:cs="Poppins"/>
          <w:sz w:val="11"/>
          <w:szCs w:val="11"/>
        </w:rPr>
      </w:pPr>
    </w:p>
    <w:p w14:paraId="044E68CA" w14:textId="244488DD" w:rsidR="00A84160" w:rsidRPr="00794C99" w:rsidRDefault="00A84160" w:rsidP="00A84160">
      <w:pPr>
        <w:ind w:left="-851" w:right="-709"/>
        <w:jc w:val="both"/>
        <w:rPr>
          <w:rFonts w:ascii="Poppins" w:hAnsi="Poppins" w:cs="Poppins"/>
          <w:sz w:val="11"/>
          <w:szCs w:val="11"/>
        </w:rPr>
      </w:pPr>
      <w:r>
        <w:rPr>
          <w:rFonts w:ascii="Poppins" w:hAnsi="Poppins" w:cs="Poppins"/>
          <w:sz w:val="11"/>
          <w:szCs w:val="11"/>
        </w:rPr>
        <w:t>10</w:t>
      </w:r>
      <w:r w:rsidRPr="00794C99">
        <w:rPr>
          <w:rFonts w:ascii="Poppins" w:hAnsi="Poppins" w:cs="Poppins"/>
          <w:sz w:val="11"/>
          <w:szCs w:val="11"/>
        </w:rPr>
        <w:t>. Haftungsbeschränkung</w:t>
      </w:r>
    </w:p>
    <w:p w14:paraId="4F16CBF3" w14:textId="77777777" w:rsidR="00A84160" w:rsidRDefault="00A84160" w:rsidP="00A84160">
      <w:pPr>
        <w:ind w:left="-851" w:right="-709"/>
        <w:jc w:val="both"/>
        <w:rPr>
          <w:rFonts w:ascii="Poppins" w:hAnsi="Poppins" w:cs="Poppins"/>
          <w:sz w:val="11"/>
          <w:szCs w:val="11"/>
        </w:rPr>
      </w:pPr>
      <w:r w:rsidRPr="00794C99">
        <w:rPr>
          <w:rFonts w:ascii="Poppins" w:hAnsi="Poppins" w:cs="Poppins"/>
          <w:sz w:val="11"/>
          <w:szCs w:val="11"/>
        </w:rPr>
        <w:t xml:space="preserve">Jack haftet in Fällen von leichter Fahrlässigkeit nur für Schäden aus der Verletzung wesentlicher Vertragspflichten und beschränkt auf den vorhersehbaren, typischerweise eintretenden Schaden. Für Unternehmer ist die Haftung auf den Nettowarenwert beschränkt. Jack haftet nicht für entgangenen Gewinn, Produktionsausfall oderindirekte Schäden. Jack übernimmt keine Haftung für mittelbare oder Folgeschäden, soweit diese nicht auf grober Fahrlässigkeit oder Vorsatz beruhen. </w:t>
      </w:r>
    </w:p>
    <w:p w14:paraId="4C8A9C84" w14:textId="77777777" w:rsidR="00A84160" w:rsidRDefault="00A84160" w:rsidP="00D401DE">
      <w:pPr>
        <w:ind w:left="-851" w:right="-709"/>
        <w:jc w:val="both"/>
        <w:rPr>
          <w:rFonts w:ascii="Poppins" w:hAnsi="Poppins" w:cs="Poppins"/>
          <w:sz w:val="11"/>
          <w:szCs w:val="11"/>
        </w:rPr>
      </w:pPr>
    </w:p>
    <w:p w14:paraId="6A96F997" w14:textId="2385812B" w:rsidR="00A84160" w:rsidRPr="00794C99" w:rsidRDefault="00A84160" w:rsidP="00A84160">
      <w:pPr>
        <w:ind w:left="-851" w:right="-709"/>
        <w:jc w:val="both"/>
        <w:rPr>
          <w:rFonts w:ascii="Poppins" w:hAnsi="Poppins" w:cs="Poppins"/>
          <w:sz w:val="11"/>
          <w:szCs w:val="11"/>
        </w:rPr>
      </w:pPr>
      <w:r>
        <w:rPr>
          <w:rFonts w:ascii="Poppins" w:hAnsi="Poppins" w:cs="Poppins"/>
          <w:sz w:val="11"/>
          <w:szCs w:val="11"/>
        </w:rPr>
        <w:t>1</w:t>
      </w:r>
      <w:r w:rsidR="005E1ECB">
        <w:rPr>
          <w:rFonts w:ascii="Poppins" w:hAnsi="Poppins" w:cs="Poppins"/>
          <w:sz w:val="11"/>
          <w:szCs w:val="11"/>
        </w:rPr>
        <w:t>1</w:t>
      </w:r>
      <w:r w:rsidRPr="00794C99">
        <w:rPr>
          <w:rFonts w:ascii="Poppins" w:hAnsi="Poppins" w:cs="Poppins"/>
          <w:sz w:val="11"/>
          <w:szCs w:val="11"/>
        </w:rPr>
        <w:t>. Produkthaftung und Freistellung</w:t>
      </w:r>
    </w:p>
    <w:p w14:paraId="3CF1FE9B" w14:textId="77777777" w:rsidR="00A84160" w:rsidRPr="00794C99" w:rsidRDefault="00A84160" w:rsidP="00A84160">
      <w:pPr>
        <w:ind w:left="-851" w:right="-709"/>
        <w:jc w:val="both"/>
        <w:rPr>
          <w:rFonts w:ascii="Poppins" w:hAnsi="Poppins" w:cs="Poppins"/>
          <w:sz w:val="11"/>
          <w:szCs w:val="11"/>
        </w:rPr>
      </w:pPr>
      <w:r w:rsidRPr="00794C99">
        <w:rPr>
          <w:rFonts w:ascii="Poppins" w:hAnsi="Poppins" w:cs="Poppins"/>
          <w:sz w:val="11"/>
          <w:szCs w:val="11"/>
        </w:rPr>
        <w:t xml:space="preserve">Der Kunde ist verpflichtet, die Kaufsache pfleglich zu behandeln und die Bedienungsanleitungen sowie Warnhinweise genau zu beachten. Bei Verletzung dieser Pflichten stellt der Kunde Jack von Produkthaftungsansprüchen Dritter frei, soweit der </w:t>
      </w:r>
      <w:proofErr w:type="gramStart"/>
      <w:r w:rsidRPr="00794C99">
        <w:rPr>
          <w:rFonts w:ascii="Poppins" w:hAnsi="Poppins" w:cs="Poppins"/>
          <w:sz w:val="11"/>
          <w:szCs w:val="11"/>
        </w:rPr>
        <w:t>Kunde</w:t>
      </w:r>
      <w:proofErr w:type="gramEnd"/>
      <w:r w:rsidRPr="00794C99">
        <w:rPr>
          <w:rFonts w:ascii="Poppins" w:hAnsi="Poppins" w:cs="Poppins"/>
          <w:sz w:val="11"/>
          <w:szCs w:val="11"/>
        </w:rPr>
        <w:t xml:space="preserve"> für den die Haftung auslösenden Fehler verantwortlich ist. Der Kunde verpflichtet sich, die Ware nicht zu verändern und bei Weiterverkauf sämtliche Sicherheits- und Warnhinweise weiterzugeben.</w:t>
      </w:r>
    </w:p>
    <w:p w14:paraId="20D22C13" w14:textId="77777777" w:rsidR="00A84160" w:rsidRDefault="00A84160" w:rsidP="00D401DE">
      <w:pPr>
        <w:ind w:left="-851" w:right="-709"/>
        <w:jc w:val="both"/>
        <w:rPr>
          <w:rFonts w:ascii="Poppins" w:hAnsi="Poppins" w:cs="Poppins"/>
          <w:sz w:val="11"/>
          <w:szCs w:val="11"/>
        </w:rPr>
      </w:pPr>
    </w:p>
    <w:p w14:paraId="7714E6CE" w14:textId="5F910772" w:rsidR="00A84160" w:rsidRPr="00A84160" w:rsidRDefault="00A84160" w:rsidP="00A84160">
      <w:pPr>
        <w:ind w:left="-851" w:right="-709"/>
        <w:jc w:val="both"/>
        <w:rPr>
          <w:rFonts w:ascii="Poppins" w:hAnsi="Poppins" w:cs="Poppins"/>
          <w:sz w:val="11"/>
          <w:szCs w:val="11"/>
        </w:rPr>
      </w:pPr>
      <w:r w:rsidRPr="00A84160">
        <w:rPr>
          <w:rFonts w:ascii="Poppins" w:hAnsi="Poppins" w:cs="Poppins"/>
          <w:sz w:val="11"/>
          <w:szCs w:val="11"/>
        </w:rPr>
        <w:t>1</w:t>
      </w:r>
      <w:r>
        <w:rPr>
          <w:rFonts w:ascii="Poppins" w:hAnsi="Poppins" w:cs="Poppins"/>
          <w:sz w:val="11"/>
          <w:szCs w:val="11"/>
        </w:rPr>
        <w:t>2</w:t>
      </w:r>
      <w:r w:rsidRPr="00A84160">
        <w:rPr>
          <w:rFonts w:ascii="Poppins" w:hAnsi="Poppins" w:cs="Poppins"/>
          <w:sz w:val="11"/>
          <w:szCs w:val="11"/>
        </w:rPr>
        <w:t>. Print-on-Demand und Sonderprodukte</w:t>
      </w:r>
    </w:p>
    <w:p w14:paraId="135D9475" w14:textId="77E768D7" w:rsidR="00A84160" w:rsidRDefault="00A84160" w:rsidP="00A84160">
      <w:pPr>
        <w:ind w:left="-851" w:right="-709"/>
        <w:jc w:val="both"/>
        <w:rPr>
          <w:rFonts w:ascii="Poppins" w:hAnsi="Poppins" w:cs="Poppins"/>
          <w:sz w:val="11"/>
          <w:szCs w:val="11"/>
        </w:rPr>
      </w:pPr>
      <w:r w:rsidRPr="00A84160">
        <w:rPr>
          <w:rFonts w:ascii="Poppins" w:hAnsi="Poppins" w:cs="Poppins"/>
          <w:sz w:val="11"/>
          <w:szCs w:val="11"/>
        </w:rPr>
        <w:t>Bei Print-on-Demand-Produkten erfolgt die Produktion erst nach Bestellung. Produktions- und materialbedingte Abweichungen in Farbe, Druck oder Beschaffenheit stellen keinen Mangel dar. Die Lieferung erfolgt über externe Fulfillment-Partner.</w:t>
      </w:r>
    </w:p>
    <w:p w14:paraId="45751557" w14:textId="77777777" w:rsidR="00FC5AD9" w:rsidRPr="00794C99" w:rsidRDefault="00FC5AD9" w:rsidP="00A84160">
      <w:pPr>
        <w:ind w:right="-709"/>
        <w:jc w:val="both"/>
        <w:rPr>
          <w:rFonts w:ascii="Poppins" w:hAnsi="Poppins" w:cs="Poppins"/>
          <w:sz w:val="11"/>
          <w:szCs w:val="11"/>
        </w:rPr>
      </w:pPr>
    </w:p>
    <w:p w14:paraId="5A56988C" w14:textId="77777777" w:rsidR="00FC5AD9" w:rsidRPr="00794C99" w:rsidRDefault="00FC5AD9" w:rsidP="00794C99">
      <w:pPr>
        <w:ind w:left="-851" w:right="-709"/>
        <w:jc w:val="both"/>
        <w:rPr>
          <w:rFonts w:ascii="Poppins" w:hAnsi="Poppins" w:cs="Poppins"/>
          <w:sz w:val="11"/>
          <w:szCs w:val="11"/>
        </w:rPr>
      </w:pPr>
    </w:p>
    <w:p w14:paraId="47271B62" w14:textId="3ECF865E"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w:t>
      </w:r>
      <w:r w:rsidR="00A84160">
        <w:rPr>
          <w:rFonts w:ascii="Poppins" w:hAnsi="Poppins" w:cs="Poppins"/>
          <w:sz w:val="11"/>
          <w:szCs w:val="11"/>
        </w:rPr>
        <w:t>3</w:t>
      </w:r>
      <w:r w:rsidRPr="00794C99">
        <w:rPr>
          <w:rFonts w:ascii="Poppins" w:hAnsi="Poppins" w:cs="Poppins"/>
          <w:sz w:val="11"/>
          <w:szCs w:val="11"/>
        </w:rPr>
        <w:t>. Urheberrecht und geistiges Eigentum</w:t>
      </w:r>
    </w:p>
    <w:p w14:paraId="6E53BEFC"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Alle Inhalte, Designs, Texte und Grafiken auf der Website von Jack sind urheberrechtlich geschützt. Jegliche Nutzung ohne ausdrückliche Zustimmung von Jack ist untersagt. Der Kunde ist nicht berechtigt, die Produkte von Jack zu vervielfältigen, zu modifizieren oder zu verbreiten, sofern dies nicht ausdrücklich erlaubt ist.</w:t>
      </w:r>
    </w:p>
    <w:p w14:paraId="1DD2BAD7" w14:textId="77777777" w:rsidR="00FC5AD9" w:rsidRPr="00794C99" w:rsidRDefault="00FC5AD9" w:rsidP="00794C99">
      <w:pPr>
        <w:ind w:left="-851" w:right="-709"/>
        <w:jc w:val="both"/>
        <w:rPr>
          <w:rFonts w:ascii="Poppins" w:hAnsi="Poppins" w:cs="Poppins"/>
          <w:sz w:val="11"/>
          <w:szCs w:val="11"/>
        </w:rPr>
      </w:pPr>
    </w:p>
    <w:p w14:paraId="4A2F910F" w14:textId="7E9787F6"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w:t>
      </w:r>
      <w:r w:rsidR="005E1ECB">
        <w:rPr>
          <w:rFonts w:ascii="Poppins" w:hAnsi="Poppins" w:cs="Poppins"/>
          <w:sz w:val="11"/>
          <w:szCs w:val="11"/>
        </w:rPr>
        <w:t>4</w:t>
      </w:r>
      <w:r w:rsidRPr="00794C99">
        <w:rPr>
          <w:rFonts w:ascii="Poppins" w:hAnsi="Poppins" w:cs="Poppins"/>
          <w:sz w:val="11"/>
          <w:szCs w:val="11"/>
        </w:rPr>
        <w:t>. Datenschutz</w:t>
      </w:r>
    </w:p>
    <w:p w14:paraId="3BF19C90"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Jack verarbeitet personenbezogene Daten gemäß der Datenschutz-Grundverordnung (DSGVO). Weitere Informationen finden sich in der Datenschutzerklärung.</w:t>
      </w:r>
    </w:p>
    <w:p w14:paraId="79CA7C3C" w14:textId="77777777" w:rsidR="001A1741" w:rsidRPr="00794C99" w:rsidRDefault="001A1741" w:rsidP="00794C99">
      <w:pPr>
        <w:ind w:left="-851" w:right="-709"/>
        <w:jc w:val="both"/>
        <w:rPr>
          <w:rFonts w:ascii="Poppins" w:hAnsi="Poppins" w:cs="Poppins"/>
          <w:sz w:val="11"/>
          <w:szCs w:val="11"/>
        </w:rPr>
      </w:pPr>
    </w:p>
    <w:p w14:paraId="0CF467B6" w14:textId="603914A2"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w:t>
      </w:r>
      <w:r w:rsidR="005E1ECB">
        <w:rPr>
          <w:rFonts w:ascii="Poppins" w:hAnsi="Poppins" w:cs="Poppins"/>
          <w:sz w:val="11"/>
          <w:szCs w:val="11"/>
        </w:rPr>
        <w:t>5</w:t>
      </w:r>
      <w:r w:rsidRPr="00794C99">
        <w:rPr>
          <w:rFonts w:ascii="Poppins" w:hAnsi="Poppins" w:cs="Poppins"/>
          <w:sz w:val="11"/>
          <w:szCs w:val="11"/>
        </w:rPr>
        <w:t>. Anwendbares Recht und Gerichtsstand</w:t>
      </w:r>
    </w:p>
    <w:p w14:paraId="5C8C0D05"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Es gilt ausschließlich österreichisches Recht unter Ausschluss des UN-Kaufrechts (CISG). Gerichtsstand für alle Streitigkeiten ist, soweit gesetzlich zulässig, der Sitz der </w:t>
      </w:r>
      <w:proofErr w:type="spellStart"/>
      <w:r w:rsidRPr="00794C99">
        <w:rPr>
          <w:rFonts w:ascii="Poppins" w:hAnsi="Poppins" w:cs="Poppins"/>
          <w:sz w:val="11"/>
          <w:szCs w:val="11"/>
        </w:rPr>
        <w:t>Xplore</w:t>
      </w:r>
      <w:proofErr w:type="spellEnd"/>
      <w:r w:rsidRPr="00794C99">
        <w:rPr>
          <w:rFonts w:ascii="Poppins" w:hAnsi="Poppins" w:cs="Poppins"/>
          <w:sz w:val="11"/>
          <w:szCs w:val="11"/>
        </w:rPr>
        <w:t xml:space="preserve"> Commerce GmbH.</w:t>
      </w:r>
    </w:p>
    <w:p w14:paraId="15A9BF6D" w14:textId="77777777" w:rsidR="00FC5AD9" w:rsidRPr="00794C99" w:rsidRDefault="00FC5AD9" w:rsidP="00794C99">
      <w:pPr>
        <w:ind w:left="-851" w:right="-709"/>
        <w:jc w:val="both"/>
        <w:rPr>
          <w:rFonts w:ascii="Poppins" w:hAnsi="Poppins" w:cs="Poppins"/>
          <w:sz w:val="11"/>
          <w:szCs w:val="11"/>
        </w:rPr>
      </w:pPr>
    </w:p>
    <w:p w14:paraId="2C2172D2" w14:textId="169F8FFC"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1</w:t>
      </w:r>
      <w:r w:rsidR="005E1ECB">
        <w:rPr>
          <w:rFonts w:ascii="Poppins" w:hAnsi="Poppins" w:cs="Poppins"/>
          <w:sz w:val="11"/>
          <w:szCs w:val="11"/>
        </w:rPr>
        <w:t>6</w:t>
      </w:r>
      <w:r w:rsidRPr="00794C99">
        <w:rPr>
          <w:rFonts w:ascii="Poppins" w:hAnsi="Poppins" w:cs="Poppins"/>
          <w:sz w:val="11"/>
          <w:szCs w:val="11"/>
        </w:rPr>
        <w:t>. Salvatorische Klausel und Schlussbestimmungen</w:t>
      </w:r>
    </w:p>
    <w:p w14:paraId="6ECAA8F3" w14:textId="77777777" w:rsidR="00FC5AD9"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Sollten einzelne Bestimmungen dieser AGB unwirksam sein oder werden, bleibt die Wirksamkeit der übrigen Bestimmungen unberührt. Änderungen und Ergänzungen bedürfen der Schriftform. Der Vorrang individueller Vereinbarungen bleibt unberührt.</w:t>
      </w:r>
    </w:p>
    <w:p w14:paraId="4284E66B" w14:textId="35B2BBDB" w:rsidR="00FC5AD9" w:rsidRPr="00794C99" w:rsidRDefault="00FC5AD9" w:rsidP="00794C99">
      <w:pPr>
        <w:ind w:left="-851" w:right="-709"/>
        <w:jc w:val="both"/>
        <w:rPr>
          <w:rFonts w:ascii="Poppins" w:hAnsi="Poppins" w:cs="Poppins"/>
          <w:sz w:val="11"/>
          <w:szCs w:val="11"/>
        </w:rPr>
      </w:pPr>
    </w:p>
    <w:p w14:paraId="60CA3725" w14:textId="77777777" w:rsidR="00794C99" w:rsidRPr="00794C99" w:rsidRDefault="00794C99" w:rsidP="00794C99">
      <w:pPr>
        <w:ind w:left="-851" w:right="-709"/>
        <w:jc w:val="both"/>
        <w:rPr>
          <w:rFonts w:ascii="Poppins" w:hAnsi="Poppins" w:cs="Poppins"/>
          <w:sz w:val="11"/>
          <w:szCs w:val="11"/>
        </w:rPr>
      </w:pPr>
    </w:p>
    <w:p w14:paraId="7F887C3F" w14:textId="77777777" w:rsidR="00FC5AD9" w:rsidRPr="00794C99" w:rsidRDefault="00FC5AD9" w:rsidP="00794C99">
      <w:pPr>
        <w:ind w:left="-851" w:right="-709"/>
        <w:jc w:val="both"/>
        <w:rPr>
          <w:rFonts w:ascii="Poppins" w:hAnsi="Poppins" w:cs="Poppins"/>
          <w:sz w:val="11"/>
          <w:szCs w:val="11"/>
        </w:rPr>
      </w:pPr>
    </w:p>
    <w:p w14:paraId="7A965D13" w14:textId="7DE10758" w:rsidR="0023408B" w:rsidRPr="00794C99" w:rsidRDefault="00FC5AD9" w:rsidP="00794C99">
      <w:pPr>
        <w:ind w:left="-851" w:right="-709"/>
        <w:jc w:val="both"/>
        <w:rPr>
          <w:rFonts w:ascii="Poppins" w:hAnsi="Poppins" w:cs="Poppins"/>
          <w:sz w:val="11"/>
          <w:szCs w:val="11"/>
        </w:rPr>
      </w:pPr>
      <w:r w:rsidRPr="00794C99">
        <w:rPr>
          <w:rFonts w:ascii="Poppins" w:hAnsi="Poppins" w:cs="Poppins"/>
          <w:sz w:val="11"/>
          <w:szCs w:val="11"/>
        </w:rPr>
        <w:t xml:space="preserve">Version </w:t>
      </w:r>
      <w:r w:rsidR="00D401DE">
        <w:rPr>
          <w:rFonts w:ascii="Poppins" w:hAnsi="Poppins" w:cs="Poppins"/>
          <w:sz w:val="11"/>
          <w:szCs w:val="11"/>
        </w:rPr>
        <w:t>1</w:t>
      </w:r>
      <w:r w:rsidRPr="00794C99">
        <w:rPr>
          <w:rFonts w:ascii="Poppins" w:hAnsi="Poppins" w:cs="Poppins"/>
          <w:sz w:val="11"/>
          <w:szCs w:val="11"/>
        </w:rPr>
        <w:t>.</w:t>
      </w:r>
      <w:r w:rsidR="00D401DE">
        <w:rPr>
          <w:rFonts w:ascii="Poppins" w:hAnsi="Poppins" w:cs="Poppins"/>
          <w:sz w:val="11"/>
          <w:szCs w:val="11"/>
        </w:rPr>
        <w:t>12</w:t>
      </w:r>
      <w:r w:rsidRPr="00794C99">
        <w:rPr>
          <w:rFonts w:ascii="Poppins" w:hAnsi="Poppins" w:cs="Poppins"/>
          <w:sz w:val="11"/>
          <w:szCs w:val="11"/>
        </w:rPr>
        <w:t>.202</w:t>
      </w:r>
      <w:r w:rsidR="00A84160">
        <w:rPr>
          <w:rFonts w:ascii="Poppins" w:hAnsi="Poppins" w:cs="Poppins"/>
          <w:sz w:val="11"/>
          <w:szCs w:val="11"/>
        </w:rPr>
        <w:t>6</w:t>
      </w:r>
    </w:p>
    <w:sectPr w:rsidR="0023408B" w:rsidRPr="00794C99" w:rsidSect="0070060C">
      <w:pgSz w:w="11906" w:h="16838"/>
      <w:pgMar w:top="7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8B"/>
    <w:rsid w:val="000075F8"/>
    <w:rsid w:val="0002296B"/>
    <w:rsid w:val="00061F54"/>
    <w:rsid w:val="00084504"/>
    <w:rsid w:val="001A1741"/>
    <w:rsid w:val="0023408B"/>
    <w:rsid w:val="00292D58"/>
    <w:rsid w:val="004053FC"/>
    <w:rsid w:val="004A125B"/>
    <w:rsid w:val="005E1ECB"/>
    <w:rsid w:val="006863D9"/>
    <w:rsid w:val="0069773B"/>
    <w:rsid w:val="006E2CEC"/>
    <w:rsid w:val="0070060C"/>
    <w:rsid w:val="0070183C"/>
    <w:rsid w:val="00701F67"/>
    <w:rsid w:val="0074703B"/>
    <w:rsid w:val="00794C99"/>
    <w:rsid w:val="008240F0"/>
    <w:rsid w:val="008B1AAE"/>
    <w:rsid w:val="008C3D73"/>
    <w:rsid w:val="00A84160"/>
    <w:rsid w:val="00B1690C"/>
    <w:rsid w:val="00B3037D"/>
    <w:rsid w:val="00B6759D"/>
    <w:rsid w:val="00C159BD"/>
    <w:rsid w:val="00D401DE"/>
    <w:rsid w:val="00D927F1"/>
    <w:rsid w:val="00DC762B"/>
    <w:rsid w:val="00EB10BB"/>
    <w:rsid w:val="00F17ED5"/>
    <w:rsid w:val="00F91DAD"/>
    <w:rsid w:val="00FC5A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6F78A53"/>
  <w15:chartTrackingRefBased/>
  <w15:docId w15:val="{76171B67-D91C-B44E-8110-A4A2DAE9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4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4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340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40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40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408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408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408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408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40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408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340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40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40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40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40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40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408B"/>
    <w:rPr>
      <w:rFonts w:eastAsiaTheme="majorEastAsia" w:cstheme="majorBidi"/>
      <w:color w:val="272727" w:themeColor="text1" w:themeTint="D8"/>
    </w:rPr>
  </w:style>
  <w:style w:type="paragraph" w:styleId="Titel">
    <w:name w:val="Title"/>
    <w:basedOn w:val="Standard"/>
    <w:next w:val="Standard"/>
    <w:link w:val="TitelZchn"/>
    <w:uiPriority w:val="10"/>
    <w:qFormat/>
    <w:rsid w:val="0023408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0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408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40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408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408B"/>
    <w:rPr>
      <w:i/>
      <w:iCs/>
      <w:color w:val="404040" w:themeColor="text1" w:themeTint="BF"/>
    </w:rPr>
  </w:style>
  <w:style w:type="paragraph" w:styleId="Listenabsatz">
    <w:name w:val="List Paragraph"/>
    <w:basedOn w:val="Standard"/>
    <w:uiPriority w:val="34"/>
    <w:qFormat/>
    <w:rsid w:val="0023408B"/>
    <w:pPr>
      <w:ind w:left="720"/>
      <w:contextualSpacing/>
    </w:pPr>
  </w:style>
  <w:style w:type="character" w:styleId="IntensiveHervorhebung">
    <w:name w:val="Intense Emphasis"/>
    <w:basedOn w:val="Absatz-Standardschriftart"/>
    <w:uiPriority w:val="21"/>
    <w:qFormat/>
    <w:rsid w:val="0023408B"/>
    <w:rPr>
      <w:i/>
      <w:iCs/>
      <w:color w:val="0F4761" w:themeColor="accent1" w:themeShade="BF"/>
    </w:rPr>
  </w:style>
  <w:style w:type="paragraph" w:styleId="IntensivesZitat">
    <w:name w:val="Intense Quote"/>
    <w:basedOn w:val="Standard"/>
    <w:next w:val="Standard"/>
    <w:link w:val="IntensivesZitatZchn"/>
    <w:uiPriority w:val="30"/>
    <w:qFormat/>
    <w:rsid w:val="00234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408B"/>
    <w:rPr>
      <w:i/>
      <w:iCs/>
      <w:color w:val="0F4761" w:themeColor="accent1" w:themeShade="BF"/>
    </w:rPr>
  </w:style>
  <w:style w:type="character" w:styleId="IntensiverVerweis">
    <w:name w:val="Intense Reference"/>
    <w:basedOn w:val="Absatz-Standardschriftart"/>
    <w:uiPriority w:val="32"/>
    <w:qFormat/>
    <w:rsid w:val="0023408B"/>
    <w:rPr>
      <w:b/>
      <w:bCs/>
      <w:smallCaps/>
      <w:color w:val="0F4761" w:themeColor="accent1" w:themeShade="BF"/>
      <w:spacing w:val="5"/>
    </w:rPr>
  </w:style>
  <w:style w:type="paragraph" w:styleId="StandardWeb">
    <w:name w:val="Normal (Web)"/>
    <w:basedOn w:val="Standard"/>
    <w:uiPriority w:val="99"/>
    <w:semiHidden/>
    <w:unhideWhenUsed/>
    <w:rsid w:val="0023408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3408B"/>
    <w:rPr>
      <w:b/>
      <w:bCs/>
    </w:rPr>
  </w:style>
  <w:style w:type="character" w:customStyle="1" w:styleId="apple-converted-space">
    <w:name w:val="apple-converted-space"/>
    <w:basedOn w:val="Absatz-Standardschriftart"/>
    <w:rsid w:val="0023408B"/>
  </w:style>
  <w:style w:type="character" w:styleId="Hyperlink">
    <w:name w:val="Hyperlink"/>
    <w:basedOn w:val="Absatz-Standardschriftart"/>
    <w:uiPriority w:val="99"/>
    <w:unhideWhenUsed/>
    <w:rsid w:val="00F17ED5"/>
    <w:rPr>
      <w:color w:val="467886" w:themeColor="hyperlink"/>
      <w:u w:val="single"/>
    </w:rPr>
  </w:style>
  <w:style w:type="character" w:styleId="NichtaufgelsteErwhnung">
    <w:name w:val="Unresolved Mention"/>
    <w:basedOn w:val="Absatz-Standardschriftart"/>
    <w:uiPriority w:val="99"/>
    <w:semiHidden/>
    <w:unhideWhenUsed/>
    <w:rsid w:val="00F1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7729">
      <w:bodyDiv w:val="1"/>
      <w:marLeft w:val="0"/>
      <w:marRight w:val="0"/>
      <w:marTop w:val="0"/>
      <w:marBottom w:val="0"/>
      <w:divBdr>
        <w:top w:val="none" w:sz="0" w:space="0" w:color="auto"/>
        <w:left w:val="none" w:sz="0" w:space="0" w:color="auto"/>
        <w:bottom w:val="none" w:sz="0" w:space="0" w:color="auto"/>
        <w:right w:val="none" w:sz="0" w:space="0" w:color="auto"/>
      </w:divBdr>
    </w:div>
    <w:div w:id="261887596">
      <w:bodyDiv w:val="1"/>
      <w:marLeft w:val="0"/>
      <w:marRight w:val="0"/>
      <w:marTop w:val="0"/>
      <w:marBottom w:val="0"/>
      <w:divBdr>
        <w:top w:val="none" w:sz="0" w:space="0" w:color="auto"/>
        <w:left w:val="none" w:sz="0" w:space="0" w:color="auto"/>
        <w:bottom w:val="none" w:sz="0" w:space="0" w:color="auto"/>
        <w:right w:val="none" w:sz="0" w:space="0" w:color="auto"/>
      </w:divBdr>
    </w:div>
    <w:div w:id="412511389">
      <w:bodyDiv w:val="1"/>
      <w:marLeft w:val="0"/>
      <w:marRight w:val="0"/>
      <w:marTop w:val="0"/>
      <w:marBottom w:val="0"/>
      <w:divBdr>
        <w:top w:val="none" w:sz="0" w:space="0" w:color="auto"/>
        <w:left w:val="none" w:sz="0" w:space="0" w:color="auto"/>
        <w:bottom w:val="none" w:sz="0" w:space="0" w:color="auto"/>
        <w:right w:val="none" w:sz="0" w:space="0" w:color="auto"/>
      </w:divBdr>
    </w:div>
    <w:div w:id="741105802">
      <w:bodyDiv w:val="1"/>
      <w:marLeft w:val="0"/>
      <w:marRight w:val="0"/>
      <w:marTop w:val="0"/>
      <w:marBottom w:val="0"/>
      <w:divBdr>
        <w:top w:val="none" w:sz="0" w:space="0" w:color="auto"/>
        <w:left w:val="none" w:sz="0" w:space="0" w:color="auto"/>
        <w:bottom w:val="none" w:sz="0" w:space="0" w:color="auto"/>
        <w:right w:val="none" w:sz="0" w:space="0" w:color="auto"/>
      </w:divBdr>
    </w:div>
    <w:div w:id="1124887125">
      <w:bodyDiv w:val="1"/>
      <w:marLeft w:val="0"/>
      <w:marRight w:val="0"/>
      <w:marTop w:val="0"/>
      <w:marBottom w:val="0"/>
      <w:divBdr>
        <w:top w:val="none" w:sz="0" w:space="0" w:color="auto"/>
        <w:left w:val="none" w:sz="0" w:space="0" w:color="auto"/>
        <w:bottom w:val="none" w:sz="0" w:space="0" w:color="auto"/>
        <w:right w:val="none" w:sz="0" w:space="0" w:color="auto"/>
      </w:divBdr>
    </w:div>
    <w:div w:id="1396195233">
      <w:bodyDiv w:val="1"/>
      <w:marLeft w:val="0"/>
      <w:marRight w:val="0"/>
      <w:marTop w:val="0"/>
      <w:marBottom w:val="0"/>
      <w:divBdr>
        <w:top w:val="none" w:sz="0" w:space="0" w:color="auto"/>
        <w:left w:val="none" w:sz="0" w:space="0" w:color="auto"/>
        <w:bottom w:val="none" w:sz="0" w:space="0" w:color="auto"/>
        <w:right w:val="none" w:sz="0" w:space="0" w:color="auto"/>
      </w:divBdr>
    </w:div>
    <w:div w:id="1593464608">
      <w:bodyDiv w:val="1"/>
      <w:marLeft w:val="0"/>
      <w:marRight w:val="0"/>
      <w:marTop w:val="0"/>
      <w:marBottom w:val="0"/>
      <w:divBdr>
        <w:top w:val="none" w:sz="0" w:space="0" w:color="auto"/>
        <w:left w:val="none" w:sz="0" w:space="0" w:color="auto"/>
        <w:bottom w:val="none" w:sz="0" w:space="0" w:color="auto"/>
        <w:right w:val="none" w:sz="0" w:space="0" w:color="auto"/>
      </w:divBdr>
    </w:div>
    <w:div w:id="1729499739">
      <w:bodyDiv w:val="1"/>
      <w:marLeft w:val="0"/>
      <w:marRight w:val="0"/>
      <w:marTop w:val="0"/>
      <w:marBottom w:val="0"/>
      <w:divBdr>
        <w:top w:val="none" w:sz="0" w:space="0" w:color="auto"/>
        <w:left w:val="none" w:sz="0" w:space="0" w:color="auto"/>
        <w:bottom w:val="none" w:sz="0" w:space="0" w:color="auto"/>
        <w:right w:val="none" w:sz="0" w:space="0" w:color="auto"/>
      </w:divBdr>
    </w:div>
    <w:div w:id="212010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ck-works.at/agb_onlin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1898</Words>
  <Characters>11958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Platzer</dc:creator>
  <cp:keywords/>
  <dc:description/>
  <cp:lastModifiedBy>Christoph Platzer</cp:lastModifiedBy>
  <cp:revision>21</cp:revision>
  <dcterms:created xsi:type="dcterms:W3CDTF">2025-06-15T17:52:00Z</dcterms:created>
  <dcterms:modified xsi:type="dcterms:W3CDTF">2026-01-15T21:50:00Z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0e942a-8d1b-4808-886b-06471d7c4a1b_Enabled">
    <vt:lpwstr>true</vt:lpwstr>
  </property>
  <property fmtid="{D5CDD505-2E9C-101B-9397-08002B2CF9AE}" pid="3" name="MSIP_Label_7c0e942a-8d1b-4808-886b-06471d7c4a1b_SetDate">
    <vt:lpwstr>2025-05-08T21:41:00Z</vt:lpwstr>
  </property>
  <property fmtid="{D5CDD505-2E9C-101B-9397-08002B2CF9AE}" pid="4" name="MSIP_Label_7c0e942a-8d1b-4808-886b-06471d7c4a1b_Method">
    <vt:lpwstr>Standard</vt:lpwstr>
  </property>
  <property fmtid="{D5CDD505-2E9C-101B-9397-08002B2CF9AE}" pid="5" name="MSIP_Label_7c0e942a-8d1b-4808-886b-06471d7c4a1b_Name">
    <vt:lpwstr>All Employees</vt:lpwstr>
  </property>
  <property fmtid="{D5CDD505-2E9C-101B-9397-08002B2CF9AE}" pid="6" name="MSIP_Label_7c0e942a-8d1b-4808-886b-06471d7c4a1b_SiteId">
    <vt:lpwstr>93faadee-d156-4a4b-b805-6161d1ff3448</vt:lpwstr>
  </property>
  <property fmtid="{D5CDD505-2E9C-101B-9397-08002B2CF9AE}" pid="7" name="MSIP_Label_7c0e942a-8d1b-4808-886b-06471d7c4a1b_ActionId">
    <vt:lpwstr>04e58cf6-8c7f-47ec-b5aa-731c217e79e5</vt:lpwstr>
  </property>
  <property fmtid="{D5CDD505-2E9C-101B-9397-08002B2CF9AE}" pid="8" name="MSIP_Label_7c0e942a-8d1b-4808-886b-06471d7c4a1b_ContentBits">
    <vt:lpwstr>0</vt:lpwstr>
  </property>
  <property fmtid="{D5CDD505-2E9C-101B-9397-08002B2CF9AE}" pid="9" name="MSIP_Label_7c0e942a-8d1b-4808-886b-06471d7c4a1b_Tag">
    <vt:lpwstr>50, 3, 0, 1</vt:lpwstr>
  </property>
</Properties>
</file>