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B62A" w14:textId="6CE54891" w:rsidR="0070060C" w:rsidRPr="0070060C" w:rsidRDefault="0070060C" w:rsidP="00794C99">
      <w:pPr>
        <w:ind w:left="-851" w:right="-709"/>
        <w:rPr>
          <w:rFonts w:ascii="Poppins" w:hAnsi="Poppins" w:cs="Poppins"/>
          <w:b/>
          <w:bCs/>
          <w:sz w:val="21"/>
          <w:szCs w:val="21"/>
        </w:rPr>
      </w:pPr>
      <w:r w:rsidRPr="0070060C">
        <w:rPr>
          <w:rFonts w:ascii="Poppins" w:hAnsi="Poppins" w:cs="Poppins"/>
          <w:b/>
          <w:bCs/>
          <w:sz w:val="21"/>
          <w:szCs w:val="21"/>
        </w:rPr>
        <w:t>Allgemeine Geschäftsbedingungen (AGB)</w:t>
      </w:r>
    </w:p>
    <w:p w14:paraId="1A5F5CE4" w14:textId="77777777" w:rsidR="0070060C" w:rsidRPr="0070060C" w:rsidRDefault="0070060C" w:rsidP="00794C99">
      <w:pPr>
        <w:ind w:left="-851" w:right="-709"/>
        <w:rPr>
          <w:rFonts w:ascii="Poppins" w:hAnsi="Poppins" w:cs="Poppins"/>
          <w:sz w:val="13"/>
          <w:szCs w:val="13"/>
        </w:rPr>
      </w:pPr>
    </w:p>
    <w:p w14:paraId="686A469D" w14:textId="37E1D9D6" w:rsidR="0074703B" w:rsidRPr="0070060C" w:rsidRDefault="00FC5AD9" w:rsidP="00794C99">
      <w:pPr>
        <w:ind w:left="-851" w:right="-709"/>
        <w:rPr>
          <w:rFonts w:ascii="Poppins" w:hAnsi="Poppins" w:cs="Poppins"/>
          <w:sz w:val="13"/>
          <w:szCs w:val="13"/>
        </w:rPr>
      </w:pPr>
      <w:r w:rsidRPr="0070060C">
        <w:rPr>
          <w:rFonts w:ascii="Poppins" w:hAnsi="Poppins" w:cs="Poppins"/>
          <w:sz w:val="13"/>
          <w:szCs w:val="13"/>
        </w:rPr>
        <w:t xml:space="preserve">Abrufbar </w:t>
      </w:r>
      <w:r w:rsidR="0074703B" w:rsidRPr="0070060C">
        <w:rPr>
          <w:rFonts w:ascii="Poppins" w:hAnsi="Poppins" w:cs="Poppins"/>
          <w:sz w:val="13"/>
          <w:szCs w:val="13"/>
        </w:rPr>
        <w:t xml:space="preserve">Online: </w:t>
      </w:r>
      <w:hyperlink r:id="rId4" w:history="1">
        <w:r w:rsidR="00F17ED5" w:rsidRPr="0070060C">
          <w:rPr>
            <w:rStyle w:val="Hyperlink"/>
            <w:rFonts w:ascii="Poppins" w:hAnsi="Poppins" w:cs="Poppins"/>
            <w:sz w:val="13"/>
            <w:szCs w:val="13"/>
          </w:rPr>
          <w:t>https://www.jack-works.at/agb</w:t>
        </w:r>
      </w:hyperlink>
    </w:p>
    <w:p w14:paraId="7CF5B930" w14:textId="77777777" w:rsidR="00F17ED5" w:rsidRPr="0070060C" w:rsidRDefault="00F17ED5" w:rsidP="00794C99">
      <w:pPr>
        <w:ind w:left="-851" w:right="-709"/>
        <w:rPr>
          <w:rFonts w:ascii="Poppins" w:hAnsi="Poppins" w:cs="Poppins"/>
          <w:sz w:val="13"/>
          <w:szCs w:val="13"/>
        </w:rPr>
      </w:pPr>
    </w:p>
    <w:p w14:paraId="1A894D75"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 Allgemeines</w:t>
      </w:r>
    </w:p>
    <w:p w14:paraId="206D3369" w14:textId="77777777" w:rsidR="00FC5AD9" w:rsidRPr="00794C99" w:rsidRDefault="00FC5AD9" w:rsidP="00794C99">
      <w:pPr>
        <w:ind w:left="-851" w:right="-709"/>
        <w:jc w:val="both"/>
        <w:rPr>
          <w:rFonts w:ascii="Poppins" w:hAnsi="Poppins" w:cs="Poppins"/>
          <w:sz w:val="11"/>
          <w:szCs w:val="11"/>
        </w:rPr>
      </w:pPr>
    </w:p>
    <w:p w14:paraId="6294D857" w14:textId="2BF74B0F"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Diese Allgemeinen Geschäftsbedingungen (AGB) regeln die vertraglichen Beziehungen zwischen der </w:t>
      </w:r>
      <w:proofErr w:type="spellStart"/>
      <w:r w:rsidRPr="00794C99">
        <w:rPr>
          <w:rFonts w:ascii="Poppins" w:hAnsi="Poppins" w:cs="Poppins"/>
          <w:sz w:val="11"/>
          <w:szCs w:val="11"/>
        </w:rPr>
        <w:t>Xplore</w:t>
      </w:r>
      <w:proofErr w:type="spellEnd"/>
      <w:r w:rsidRPr="00794C99">
        <w:rPr>
          <w:rFonts w:ascii="Poppins" w:hAnsi="Poppins" w:cs="Poppins"/>
          <w:sz w:val="11"/>
          <w:szCs w:val="11"/>
        </w:rPr>
        <w:t xml:space="preserve"> Commerce GmbH, Betreiberin der Marke Jack, (nachfolgend „Jack“ oder „Unternehmen“) und ihren Kunden. Diese AGB gelten sowohl für Verbraucher</w:t>
      </w:r>
      <w:r w:rsidR="0070060C" w:rsidRPr="00794C99">
        <w:rPr>
          <w:rFonts w:ascii="Poppins" w:hAnsi="Poppins" w:cs="Poppins"/>
          <w:sz w:val="11"/>
          <w:szCs w:val="11"/>
        </w:rPr>
        <w:t xml:space="preserve"> </w:t>
      </w:r>
      <w:r w:rsidRPr="00794C99">
        <w:rPr>
          <w:rFonts w:ascii="Poppins" w:hAnsi="Poppins" w:cs="Poppins"/>
          <w:sz w:val="11"/>
          <w:szCs w:val="11"/>
        </w:rPr>
        <w:t>(B2C) als auch Unternehmer (B2B) im Sinne des österreichischen Konsumentenschutzgesetzes (KSchG) und Unternehmensgesetzbuches (UGB). Abweichende Bedingungen des Kunden werden nicht anerkannt, es sei denn, Jack hat</w:t>
      </w:r>
      <w:r w:rsidR="0070060C" w:rsidRPr="00794C99">
        <w:rPr>
          <w:rFonts w:ascii="Poppins" w:hAnsi="Poppins" w:cs="Poppins"/>
          <w:sz w:val="11"/>
          <w:szCs w:val="11"/>
        </w:rPr>
        <w:t xml:space="preserve"> </w:t>
      </w:r>
      <w:r w:rsidRPr="00794C99">
        <w:rPr>
          <w:rFonts w:ascii="Poppins" w:hAnsi="Poppins" w:cs="Poppins"/>
          <w:sz w:val="11"/>
          <w:szCs w:val="11"/>
        </w:rPr>
        <w:t>diesen ausdrücklich schriftlich zugestimmt. Diese AGB gelten für alle Verträge, Lieferungen und sonstigen Leistungen von Jack, einschließlich der Nutzung des Online- Shops, der telefonischen Bestellungen und sonstigen Geschäftsabschlüsse. Änderungen dieser AGB werden dem Kunden in Textform mitgeteilt und gelten als genehmigt, wenn der Kunde nicht innerhalb von vier Wochen nach Zugang schriftlich widerspricht. Verträge mit Unternehmen werden ausschließlich für Geschäftsverbindungen im Sinne des Unternehmensgesetzbuches (UGB) geschlossen und gelten nicht für Verbraucher im Sinne des KSchG.</w:t>
      </w:r>
    </w:p>
    <w:p w14:paraId="48110487" w14:textId="1F60EC93" w:rsidR="00FC5AD9" w:rsidRPr="00794C99" w:rsidRDefault="00FC5AD9" w:rsidP="00794C99">
      <w:pPr>
        <w:ind w:left="-851" w:right="-709"/>
        <w:jc w:val="both"/>
        <w:rPr>
          <w:rFonts w:ascii="Poppins" w:hAnsi="Poppins" w:cs="Poppins"/>
          <w:sz w:val="11"/>
          <w:szCs w:val="11"/>
        </w:rPr>
      </w:pPr>
    </w:p>
    <w:p w14:paraId="4FE78C41"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2. Vertragsschluss</w:t>
      </w:r>
    </w:p>
    <w:p w14:paraId="58CC1689" w14:textId="082E4C3E"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Ein Vertrag zwischen Jack und dem Kunden kommt durch die Bestellung des Kunden und die Bestätigung der Bestellung durch Jack zustande. Die Darstellung der Produkte im Online-Shop stellt kein rechtlich bindendes Angebot dar, sondern eine</w:t>
      </w:r>
      <w:r w:rsidR="0070060C" w:rsidRPr="00794C99">
        <w:rPr>
          <w:rFonts w:ascii="Poppins" w:hAnsi="Poppins" w:cs="Poppins"/>
          <w:sz w:val="11"/>
          <w:szCs w:val="11"/>
        </w:rPr>
        <w:t xml:space="preserve"> </w:t>
      </w:r>
      <w:r w:rsidRPr="00794C99">
        <w:rPr>
          <w:rFonts w:ascii="Poppins" w:hAnsi="Poppins" w:cs="Poppins"/>
          <w:sz w:val="11"/>
          <w:szCs w:val="11"/>
        </w:rPr>
        <w:t>unverbindliche Aufforderung zur Bestellung. Der Kunde gibt durch Anklicken des Buttons „Kostenpflichtig bestellen“ ein rechtlich verbindliches Angebot ab. Verträge über den Online-Shop werden ausschließlich in deutscher Sprache und nur für</w:t>
      </w:r>
      <w:r w:rsidR="0070060C" w:rsidRPr="00794C99">
        <w:rPr>
          <w:rFonts w:ascii="Poppins" w:hAnsi="Poppins" w:cs="Poppins"/>
          <w:sz w:val="11"/>
          <w:szCs w:val="11"/>
        </w:rPr>
        <w:t xml:space="preserve"> </w:t>
      </w:r>
      <w:r w:rsidRPr="00794C99">
        <w:rPr>
          <w:rFonts w:ascii="Poppins" w:hAnsi="Poppins" w:cs="Poppins"/>
          <w:sz w:val="11"/>
          <w:szCs w:val="11"/>
        </w:rPr>
        <w:t>Lieferungen an Adressen innerhalb Österreichs geschlossen. Jack behält sich vor, Aufträge abzulehnen, insbesondere wenn diese gegen gesetzliche Bestimmungen verstoßen oder begründete Zweifel an der Bonität des Kunden bestehen.</w:t>
      </w:r>
    </w:p>
    <w:p w14:paraId="1B69491C" w14:textId="21CBB80F" w:rsidR="00FC5AD9" w:rsidRPr="00794C99" w:rsidRDefault="00FC5AD9" w:rsidP="00794C99">
      <w:pPr>
        <w:ind w:left="-851" w:right="-709"/>
        <w:jc w:val="both"/>
        <w:rPr>
          <w:rFonts w:ascii="Poppins" w:hAnsi="Poppins" w:cs="Poppins"/>
          <w:sz w:val="11"/>
          <w:szCs w:val="11"/>
        </w:rPr>
      </w:pPr>
      <w:r w:rsidRPr="00794C99">
        <w:rPr>
          <w:rFonts w:ascii="Times New Roman" w:hAnsi="Times New Roman" w:cs="Times New Roman"/>
          <w:sz w:val="11"/>
          <w:szCs w:val="11"/>
        </w:rPr>
        <w:t>​</w:t>
      </w:r>
    </w:p>
    <w:p w14:paraId="662FDBD6" w14:textId="1B4D2412"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3. Preise und Zahlung Alle Preise verstehen sich in Euro (€) inklusive der gesetzlichen Mehrwertsteuer, sofern nicht anders angegeben. Für Unternehmer erfolgt die Verrechnung zuzüglich der jeweils geltenden Umsatzsteuer. Die Zahlung erfolgt per </w:t>
      </w:r>
      <w:proofErr w:type="gramStart"/>
      <w:r w:rsidRPr="00794C99">
        <w:rPr>
          <w:rFonts w:ascii="Poppins" w:hAnsi="Poppins" w:cs="Poppins"/>
          <w:sz w:val="11"/>
          <w:szCs w:val="11"/>
        </w:rPr>
        <w:t>Vorauskasse,  Überweisung</w:t>
      </w:r>
      <w:proofErr w:type="gramEnd"/>
      <w:r w:rsidRPr="00794C99">
        <w:rPr>
          <w:rFonts w:ascii="Poppins" w:hAnsi="Poppins" w:cs="Poppins"/>
          <w:sz w:val="11"/>
          <w:szCs w:val="11"/>
        </w:rPr>
        <w:t>, Kreditkarte, PayPal, Bar oder anderen in Vertragsdokumenten angebotenen Zahlungsmethoden. Der Abzug von Skont</w:t>
      </w:r>
      <w:r w:rsidR="0070060C" w:rsidRPr="00794C99">
        <w:rPr>
          <w:rFonts w:ascii="Poppins" w:hAnsi="Poppins" w:cs="Poppins"/>
          <w:sz w:val="11"/>
          <w:szCs w:val="11"/>
        </w:rPr>
        <w:t xml:space="preserve">o </w:t>
      </w:r>
      <w:r w:rsidRPr="00794C99">
        <w:rPr>
          <w:rFonts w:ascii="Poppins" w:hAnsi="Poppins" w:cs="Poppins"/>
          <w:sz w:val="11"/>
          <w:szCs w:val="11"/>
        </w:rPr>
        <w:t>bedarf einer ausdrücklichen schriftlichen Vereinbarung. Zahlungen sind sofort nach Rechnungsstellung fällig. Gerät der Kunde in Zahlungsverzug, ist Jack berechtigt, Verzugszinsen in gesetzlicher Höhe sowie Mahngebühren zu verlangen. Für Unternehmer beträgt der Verzugszinssatz 9,2 Prozentpunkte über dem Basiszinssatz gemäß § 456 UGB, für Verbraucher 4 Prozentpunkte gemäß § 1000 ABGB.</w:t>
      </w:r>
    </w:p>
    <w:p w14:paraId="209DC6F5" w14:textId="77777777" w:rsidR="00FC5AD9" w:rsidRPr="00794C99" w:rsidRDefault="00FC5AD9" w:rsidP="00794C99">
      <w:pPr>
        <w:ind w:left="-851" w:right="-709"/>
        <w:jc w:val="both"/>
        <w:rPr>
          <w:rFonts w:ascii="Poppins" w:hAnsi="Poppins" w:cs="Poppins"/>
          <w:sz w:val="11"/>
          <w:szCs w:val="11"/>
        </w:rPr>
      </w:pPr>
    </w:p>
    <w:p w14:paraId="245E6707" w14:textId="458AD8DA"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4. Lieferung und Gefahrübergang</w:t>
      </w:r>
      <w:r w:rsidR="0070060C" w:rsidRPr="00794C99">
        <w:rPr>
          <w:rFonts w:ascii="Poppins" w:hAnsi="Poppins" w:cs="Poppins"/>
          <w:sz w:val="11"/>
          <w:szCs w:val="11"/>
        </w:rPr>
        <w:t xml:space="preserve"> </w:t>
      </w:r>
    </w:p>
    <w:p w14:paraId="54A341CC"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Die Lieferung erfolgt an die vom Kunden angegebene Lieferadresse. Jack ist zu Teillieferungen berechtigt, sofern diese dem Kunden zumutbar sind. Für Verbraucher geht die Gefahr des zufälligen Untergangs oder der zufälligen Verschlechterung </w:t>
      </w:r>
      <w:proofErr w:type="spellStart"/>
      <w:r w:rsidRPr="00794C99">
        <w:rPr>
          <w:rFonts w:ascii="Poppins" w:hAnsi="Poppins" w:cs="Poppins"/>
          <w:sz w:val="11"/>
          <w:szCs w:val="11"/>
        </w:rPr>
        <w:t>derWare</w:t>
      </w:r>
      <w:proofErr w:type="spellEnd"/>
      <w:r w:rsidRPr="00794C99">
        <w:rPr>
          <w:rFonts w:ascii="Poppins" w:hAnsi="Poppins" w:cs="Poppins"/>
          <w:sz w:val="11"/>
          <w:szCs w:val="11"/>
        </w:rPr>
        <w:t xml:space="preserve"> mit Übergabe an den Kunden oder eine empfangsberechtigte Person über. Für Unternehmer geht die Gefahr mit der Übergabe an den Transporteur, den Frachtführer oder die sonst zur Ausführung der Versendung bestimmten Person über. Jack haftet nicht für Verzögerungen aufgrund höherer Gewalt, behördlicher Anordnungen oder sonstiger unvorhersehbarer Ereignisse. Liefertermine und -fristen sind unverbindlich, sofern nicht ausdrücklich schriftlich etwas anderes vereinbart wurde.</w:t>
      </w:r>
    </w:p>
    <w:p w14:paraId="1620092D" w14:textId="77777777" w:rsidR="00FC5AD9" w:rsidRPr="00794C99" w:rsidRDefault="00FC5AD9" w:rsidP="00794C99">
      <w:pPr>
        <w:ind w:left="-851" w:right="-709"/>
        <w:jc w:val="both"/>
        <w:rPr>
          <w:rFonts w:ascii="Poppins" w:hAnsi="Poppins" w:cs="Poppins"/>
          <w:sz w:val="11"/>
          <w:szCs w:val="11"/>
        </w:rPr>
      </w:pPr>
    </w:p>
    <w:p w14:paraId="19F930F5" w14:textId="1DD8D9C9" w:rsidR="00FC5AD9" w:rsidRPr="00794C99" w:rsidRDefault="00FC5AD9" w:rsidP="00794C99">
      <w:pPr>
        <w:ind w:left="-851" w:right="-709"/>
        <w:jc w:val="both"/>
        <w:rPr>
          <w:rFonts w:ascii="Poppins" w:hAnsi="Poppins" w:cs="Poppins"/>
          <w:sz w:val="11"/>
          <w:szCs w:val="11"/>
        </w:rPr>
      </w:pPr>
      <w:r w:rsidRPr="00794C99">
        <w:rPr>
          <w:rFonts w:ascii="Times New Roman" w:hAnsi="Times New Roman" w:cs="Times New Roman"/>
          <w:sz w:val="11"/>
          <w:szCs w:val="11"/>
        </w:rPr>
        <w:t>​</w:t>
      </w:r>
      <w:r w:rsidRPr="00794C99">
        <w:rPr>
          <w:rFonts w:ascii="Poppins" w:hAnsi="Poppins" w:cs="Poppins"/>
          <w:sz w:val="11"/>
          <w:szCs w:val="11"/>
        </w:rPr>
        <w:t>5. Eigentumsvorbehalt</w:t>
      </w:r>
    </w:p>
    <w:p w14:paraId="22109CF1" w14:textId="653737F4"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Die Ware bleibt bis zur vollständigen Bezahlung Eigentum von Jack. Für Unternehmer gilt zusätzlich: Bei Weiterverkauf der Ware tritt der Unternehmer seine Forderung gegen den Dritten in Höhe des Rechnungsbetrages an Jack ab. Die Weiterveräußerung darf nur</w:t>
      </w:r>
      <w:r w:rsidR="0070060C" w:rsidRPr="00794C99">
        <w:rPr>
          <w:rFonts w:ascii="Poppins" w:hAnsi="Poppins" w:cs="Poppins"/>
          <w:sz w:val="11"/>
          <w:szCs w:val="11"/>
        </w:rPr>
        <w:t xml:space="preserve"> </w:t>
      </w:r>
      <w:r w:rsidRPr="00794C99">
        <w:rPr>
          <w:rFonts w:ascii="Poppins" w:hAnsi="Poppins" w:cs="Poppins"/>
          <w:sz w:val="11"/>
          <w:szCs w:val="11"/>
        </w:rPr>
        <w:t>im ordnungsgemäßen Geschäftsbetrieb erfolgen. Der Unternehmer ist verpflichtet, die Kaufsache pfleglich zu behandeln und ausreichend gegen Feuer-, Wasser- und Diebstahlschäden zu versichern. Pfändungen oder sonstige Eingriffe Dritter in die</w:t>
      </w:r>
      <w:r w:rsidR="0070060C" w:rsidRPr="00794C99">
        <w:rPr>
          <w:rFonts w:ascii="Poppins" w:hAnsi="Poppins" w:cs="Poppins"/>
          <w:sz w:val="11"/>
          <w:szCs w:val="11"/>
        </w:rPr>
        <w:t xml:space="preserve"> </w:t>
      </w:r>
      <w:r w:rsidRPr="00794C99">
        <w:rPr>
          <w:rFonts w:ascii="Poppins" w:hAnsi="Poppins" w:cs="Poppins"/>
          <w:sz w:val="11"/>
          <w:szCs w:val="11"/>
        </w:rPr>
        <w:t xml:space="preserve">Kaufsache sind Jack unverzüglich mitzuteilen. Eine Verpfändung </w:t>
      </w:r>
      <w:proofErr w:type="gramStart"/>
      <w:r w:rsidRPr="00794C99">
        <w:rPr>
          <w:rFonts w:ascii="Poppins" w:hAnsi="Poppins" w:cs="Poppins"/>
          <w:sz w:val="11"/>
          <w:szCs w:val="11"/>
        </w:rPr>
        <w:t>oder  Sicherheitsübereignung</w:t>
      </w:r>
      <w:proofErr w:type="gramEnd"/>
      <w:r w:rsidRPr="00794C99">
        <w:rPr>
          <w:rFonts w:ascii="Poppins" w:hAnsi="Poppins" w:cs="Poppins"/>
          <w:sz w:val="11"/>
          <w:szCs w:val="11"/>
        </w:rPr>
        <w:t xml:space="preserve"> der Kaufsache ist ohne Zustimmung von Jack unzulässig.</w:t>
      </w:r>
    </w:p>
    <w:p w14:paraId="726198AC" w14:textId="77777777" w:rsidR="00FC5AD9" w:rsidRPr="00794C99" w:rsidRDefault="00FC5AD9" w:rsidP="00794C99">
      <w:pPr>
        <w:ind w:left="-851" w:right="-709"/>
        <w:jc w:val="both"/>
        <w:rPr>
          <w:rFonts w:ascii="Poppins" w:hAnsi="Poppins" w:cs="Poppins"/>
          <w:sz w:val="11"/>
          <w:szCs w:val="11"/>
        </w:rPr>
      </w:pPr>
    </w:p>
    <w:p w14:paraId="28B0BD71" w14:textId="36A35E4D" w:rsidR="00292D58" w:rsidRPr="00292D58" w:rsidRDefault="00FC5AD9" w:rsidP="00292D58">
      <w:pPr>
        <w:ind w:left="-851" w:right="-709"/>
        <w:jc w:val="both"/>
        <w:rPr>
          <w:rFonts w:ascii="Poppins" w:hAnsi="Poppins" w:cs="Poppins"/>
          <w:sz w:val="11"/>
          <w:szCs w:val="11"/>
        </w:rPr>
      </w:pPr>
      <w:r w:rsidRPr="00794C99">
        <w:rPr>
          <w:rFonts w:ascii="Times New Roman" w:hAnsi="Times New Roman" w:cs="Times New Roman"/>
          <w:sz w:val="11"/>
          <w:szCs w:val="11"/>
        </w:rPr>
        <w:t>​</w:t>
      </w:r>
      <w:r w:rsidRPr="00794C99">
        <w:rPr>
          <w:rFonts w:ascii="Poppins" w:hAnsi="Poppins" w:cs="Poppins"/>
          <w:sz w:val="11"/>
          <w:szCs w:val="11"/>
        </w:rPr>
        <w:t xml:space="preserve">6. Gewährleistung und Haftung Verbraucher: Jack haftet nach den gesetzlichen Bestimmungen für Mängel. Die gesetzliche Gewährleistungsfrist beträgt 2 Jahre ab Erhalt der Ware. Bei Mängeln hat der Kunde Anspruch auf Nacherfüllung (Mängelbeseitigung oder Ersatzlieferung). Ist die Nacherfüllung fehlgeschlagen oder unzumutbar, kann der Kunde den Kaufpreis mindern oder vom Vertrag zurücktreten. Ausgeschlossen sind Schäden durch unsachgemäße Nutzung, alle Verschleißteile (z.B. Messer, Filter), eine unsachgemäße Wartung und Servicierung des Produkts sowie Eingriffe durch nicht autorisierte Personen. </w:t>
      </w:r>
      <w:r w:rsidR="00B1690C" w:rsidRPr="00B1690C">
        <w:rPr>
          <w:rFonts w:ascii="Poppins" w:hAnsi="Poppins" w:cs="Poppins"/>
          <w:sz w:val="11"/>
          <w:szCs w:val="11"/>
        </w:rPr>
        <w:t xml:space="preserve">Nicht als Mangel gelten insbesondere übliche Abnutzungserscheinungen, die durch den bestimmungsgemäßen Gebrauch des Geräts entstehen. </w:t>
      </w:r>
      <w:r w:rsidR="00292D58" w:rsidRPr="00292D58">
        <w:rPr>
          <w:rFonts w:ascii="Poppins" w:hAnsi="Poppins" w:cs="Poppins"/>
          <w:sz w:val="11"/>
          <w:szCs w:val="11"/>
        </w:rPr>
        <w:t>Darüber hinaus sind von der Gewährleistung folgende Fälle ausgeschlossen:</w:t>
      </w:r>
    </w:p>
    <w:p w14:paraId="1F607125"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Schäden infolge von Montage, Umbauten oder Reparaturen durch nicht von Jack autorisierte Dritte;</w:t>
      </w:r>
    </w:p>
    <w:p w14:paraId="51E14ACB" w14:textId="6FAFEAFD" w:rsid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Schäden, die durch Einsatz des Produkts außerhalb der bestimmungsgemäßen Nutzung oder unter Bedingungen entstehen, für die das Gerät nicht ausgelegt ist (z.</w:t>
      </w:r>
      <w:r w:rsidRPr="00292D58">
        <w:rPr>
          <w:rFonts w:ascii="Times New Roman" w:hAnsi="Times New Roman" w:cs="Times New Roman"/>
          <w:sz w:val="11"/>
          <w:szCs w:val="11"/>
        </w:rPr>
        <w:t> </w:t>
      </w:r>
      <w:r w:rsidRPr="00292D58">
        <w:rPr>
          <w:rFonts w:ascii="Poppins" w:hAnsi="Poppins" w:cs="Poppins"/>
          <w:sz w:val="11"/>
          <w:szCs w:val="11"/>
        </w:rPr>
        <w:t>B. extreme Hanglagen, Hochwasserbereiche, Wetterbedingungen);</w:t>
      </w:r>
    </w:p>
    <w:p w14:paraId="77455024" w14:textId="7E2BD4FA" w:rsidR="00F91DAD" w:rsidRPr="00F91DAD" w:rsidRDefault="00F91DAD" w:rsidP="00F91DAD">
      <w:pPr>
        <w:ind w:left="-851" w:right="-709"/>
        <w:jc w:val="both"/>
        <w:rPr>
          <w:rFonts w:ascii="Poppins" w:hAnsi="Poppins" w:cs="Poppins"/>
          <w:sz w:val="11"/>
          <w:szCs w:val="11"/>
        </w:rPr>
      </w:pPr>
      <w:r w:rsidRPr="00292D58">
        <w:rPr>
          <w:rFonts w:ascii="Poppins" w:hAnsi="Poppins" w:cs="Poppins"/>
          <w:sz w:val="11"/>
          <w:szCs w:val="11"/>
        </w:rPr>
        <w:t>– Schäden</w:t>
      </w:r>
      <w:r w:rsidRPr="00F91DAD">
        <w:rPr>
          <w:rFonts w:ascii="Poppins" w:hAnsi="Poppins" w:cs="Poppins"/>
          <w:sz w:val="11"/>
          <w:szCs w:val="11"/>
        </w:rPr>
        <w:t>, die durch einen Betrieb außerhalb der vom Hersteller angegebenen Betriebsparameter entstehen, sind von der Gewährleistung ausgeschlossen.</w:t>
      </w:r>
    </w:p>
    <w:p w14:paraId="6297C20E" w14:textId="39207043" w:rsidR="00F91DAD" w:rsidRPr="00292D58" w:rsidRDefault="00F91DAD" w:rsidP="00F91DAD">
      <w:pPr>
        <w:ind w:left="-851" w:right="-709"/>
        <w:jc w:val="both"/>
        <w:rPr>
          <w:rFonts w:ascii="Poppins" w:hAnsi="Poppins" w:cs="Poppins"/>
          <w:sz w:val="11"/>
          <w:szCs w:val="11"/>
        </w:rPr>
      </w:pPr>
      <w:r w:rsidRPr="00F91DAD">
        <w:rPr>
          <w:rFonts w:ascii="Poppins" w:hAnsi="Poppins" w:cs="Poppins"/>
          <w:sz w:val="11"/>
          <w:szCs w:val="11"/>
        </w:rPr>
        <w:t>Dies umfasst insbesondere Schäden infolge unsachgemäßer Nutzung des Motors (z.</w:t>
      </w:r>
      <w:r w:rsidRPr="00F91DAD">
        <w:rPr>
          <w:rFonts w:ascii="Times New Roman" w:hAnsi="Times New Roman" w:cs="Times New Roman"/>
          <w:sz w:val="11"/>
          <w:szCs w:val="11"/>
        </w:rPr>
        <w:t> </w:t>
      </w:r>
      <w:r w:rsidRPr="00F91DAD">
        <w:rPr>
          <w:rFonts w:ascii="Poppins" w:hAnsi="Poppins" w:cs="Poppins"/>
          <w:sz w:val="11"/>
          <w:szCs w:val="11"/>
        </w:rPr>
        <w:t xml:space="preserve">B. Betrieb bei zu niedriger Drehzahl, Überlastung, unzureichender Schmierung, </w:t>
      </w:r>
      <w:proofErr w:type="spellStart"/>
      <w:r w:rsidRPr="00F91DAD">
        <w:rPr>
          <w:rFonts w:ascii="Poppins" w:hAnsi="Poppins" w:cs="Poppins"/>
          <w:sz w:val="11"/>
          <w:szCs w:val="11"/>
        </w:rPr>
        <w:t>Ölmangel</w:t>
      </w:r>
      <w:proofErr w:type="spellEnd"/>
      <w:r w:rsidRPr="00F91DAD">
        <w:rPr>
          <w:rFonts w:ascii="Poppins" w:hAnsi="Poppins" w:cs="Poppins"/>
          <w:sz w:val="11"/>
          <w:szCs w:val="11"/>
        </w:rPr>
        <w:t>) oder der Nichteinhaltung der Betriebsanleitung.</w:t>
      </w:r>
    </w:p>
    <w:p w14:paraId="4AFF29FC"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Störungen oder Schäden infolge von Änderungen an der Software, Nutzung nicht autorisierter Firmware oder nicht freigegebenem Zubehör oder Ersatzteilen;</w:t>
      </w:r>
    </w:p>
    <w:p w14:paraId="39FA7307"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Defekte, die auf eine unterlassene oder nicht fachgerechte Durchführung der empfohlenen Wartungsintervalle zurückzuführen sind;</w:t>
      </w:r>
    </w:p>
    <w:p w14:paraId="581B9C26"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Schäden durch äußere Einwirkungen wie Tierverbiss, Vandalismus, Diebstahl oder höhere Gewalt (z.</w:t>
      </w:r>
      <w:r w:rsidRPr="00292D58">
        <w:rPr>
          <w:rFonts w:ascii="Times New Roman" w:hAnsi="Times New Roman" w:cs="Times New Roman"/>
          <w:sz w:val="11"/>
          <w:szCs w:val="11"/>
        </w:rPr>
        <w:t> </w:t>
      </w:r>
      <w:r w:rsidRPr="00292D58">
        <w:rPr>
          <w:rFonts w:ascii="Poppins" w:hAnsi="Poppins" w:cs="Poppins"/>
          <w:sz w:val="11"/>
          <w:szCs w:val="11"/>
        </w:rPr>
        <w:t>B. Blitzschlag, Sturm, Überschwemmung);</w:t>
      </w:r>
    </w:p>
    <w:p w14:paraId="0C3E4327" w14:textId="77777777" w:rsidR="00084504" w:rsidRDefault="00292D58" w:rsidP="00084504">
      <w:pPr>
        <w:ind w:left="-851" w:right="-709"/>
        <w:jc w:val="both"/>
        <w:rPr>
          <w:rFonts w:ascii="Poppins" w:hAnsi="Poppins" w:cs="Poppins"/>
          <w:sz w:val="11"/>
          <w:szCs w:val="11"/>
        </w:rPr>
      </w:pPr>
      <w:r w:rsidRPr="00292D58">
        <w:rPr>
          <w:rFonts w:ascii="Poppins" w:hAnsi="Poppins" w:cs="Poppins"/>
          <w:sz w:val="11"/>
          <w:szCs w:val="11"/>
        </w:rPr>
        <w:t>– Schäden infolge unsachgemäßer Lagerung oder Transport, sofern diese nicht unmittelbar nach Erhalt gerügt wurden.</w:t>
      </w:r>
      <w:r>
        <w:rPr>
          <w:rFonts w:ascii="Poppins" w:hAnsi="Poppins" w:cs="Poppins"/>
          <w:sz w:val="11"/>
          <w:szCs w:val="11"/>
        </w:rPr>
        <w:t xml:space="preserve"> </w:t>
      </w:r>
    </w:p>
    <w:p w14:paraId="1FC103EB" w14:textId="77777777" w:rsidR="00701F67" w:rsidRDefault="00701F67" w:rsidP="00701F67">
      <w:pPr>
        <w:ind w:left="-851" w:right="-709"/>
        <w:jc w:val="both"/>
        <w:rPr>
          <w:rFonts w:ascii="Poppins" w:hAnsi="Poppins" w:cs="Poppins"/>
          <w:sz w:val="11"/>
          <w:szCs w:val="11"/>
        </w:rPr>
      </w:pPr>
    </w:p>
    <w:p w14:paraId="6F9A6D2D" w14:textId="08EA4E0D" w:rsidR="00701F67" w:rsidRPr="00701F67" w:rsidRDefault="00701F67" w:rsidP="00701F67">
      <w:pPr>
        <w:ind w:left="-851" w:right="-709"/>
        <w:jc w:val="both"/>
        <w:rPr>
          <w:rFonts w:ascii="Poppins" w:hAnsi="Poppins" w:cs="Poppins"/>
          <w:sz w:val="11"/>
          <w:szCs w:val="11"/>
        </w:rPr>
      </w:pPr>
      <w:r w:rsidRPr="00701F67">
        <w:rPr>
          <w:rFonts w:ascii="Poppins" w:hAnsi="Poppins" w:cs="Poppins"/>
          <w:sz w:val="11"/>
          <w:szCs w:val="11"/>
        </w:rPr>
        <w:t>Schäden, die durch den Weiterbetrieb des Produkts nach dem Auftreten eines offensichtlichen oder angezeigten Defekts entstehen, sind von der Gewährleistung ausgeschlossen.</w:t>
      </w:r>
    </w:p>
    <w:p w14:paraId="5767163F" w14:textId="6EB5646D" w:rsidR="00794C99" w:rsidRDefault="00701F67" w:rsidP="00701F67">
      <w:pPr>
        <w:ind w:left="-851" w:right="-709"/>
        <w:jc w:val="both"/>
        <w:rPr>
          <w:rFonts w:ascii="Poppins" w:hAnsi="Poppins" w:cs="Poppins"/>
          <w:sz w:val="11"/>
          <w:szCs w:val="11"/>
        </w:rPr>
      </w:pPr>
      <w:r w:rsidRPr="00701F67">
        <w:rPr>
          <w:rFonts w:ascii="Poppins" w:hAnsi="Poppins" w:cs="Poppins"/>
          <w:sz w:val="11"/>
          <w:szCs w:val="11"/>
        </w:rPr>
        <w:t>Dies gilt insbesondere für Folgeschäden, die durch die Nichtbeachtung von Warnhinweisen oder offensichtlichen Betriebsstörungen verursacht werden (z.</w:t>
      </w:r>
      <w:r w:rsidRPr="00701F67">
        <w:rPr>
          <w:rFonts w:ascii="Times New Roman" w:hAnsi="Times New Roman" w:cs="Times New Roman"/>
          <w:sz w:val="11"/>
          <w:szCs w:val="11"/>
        </w:rPr>
        <w:t> </w:t>
      </w:r>
      <w:r w:rsidRPr="00701F67">
        <w:rPr>
          <w:rFonts w:ascii="Poppins" w:hAnsi="Poppins" w:cs="Poppins"/>
          <w:sz w:val="11"/>
          <w:szCs w:val="11"/>
        </w:rPr>
        <w:t>B. lockere oder abgesprungene Ketten, ungewöhnliche Geräusche, Leistungsverlust o.</w:t>
      </w:r>
      <w:r w:rsidRPr="00701F67">
        <w:rPr>
          <w:rFonts w:ascii="Times New Roman" w:hAnsi="Times New Roman" w:cs="Times New Roman"/>
          <w:sz w:val="11"/>
          <w:szCs w:val="11"/>
        </w:rPr>
        <w:t> </w:t>
      </w:r>
      <w:r w:rsidRPr="00701F67">
        <w:rPr>
          <w:rFonts w:ascii="Poppins" w:hAnsi="Poppins" w:cs="Poppins"/>
          <w:sz w:val="11"/>
          <w:szCs w:val="11"/>
        </w:rPr>
        <w:t>Ä.).</w:t>
      </w:r>
      <w:r>
        <w:rPr>
          <w:rFonts w:ascii="Poppins" w:hAnsi="Poppins" w:cs="Poppins"/>
          <w:sz w:val="11"/>
          <w:szCs w:val="11"/>
        </w:rPr>
        <w:t xml:space="preserve"> </w:t>
      </w:r>
      <w:r w:rsidR="00FC5AD9" w:rsidRPr="00794C99">
        <w:rPr>
          <w:rFonts w:ascii="Poppins" w:hAnsi="Poppins" w:cs="Poppins"/>
          <w:sz w:val="11"/>
          <w:szCs w:val="11"/>
        </w:rPr>
        <w:t>Ansprüche müssen unverzüglich nach Feststellung eines Mangels geltend gemacht werden.</w:t>
      </w:r>
      <w:r w:rsidR="00061F54">
        <w:rPr>
          <w:rFonts w:ascii="Poppins" w:hAnsi="Poppins" w:cs="Poppins"/>
          <w:sz w:val="11"/>
          <w:szCs w:val="11"/>
        </w:rPr>
        <w:t xml:space="preserve"> </w:t>
      </w:r>
      <w:r w:rsidR="008C3D73" w:rsidRPr="008C3D73">
        <w:rPr>
          <w:rFonts w:ascii="Poppins" w:hAnsi="Poppins" w:cs="Poppins"/>
          <w:sz w:val="11"/>
          <w:szCs w:val="11"/>
        </w:rPr>
        <w:t>Erfüllungsort für Gewährleistungsansprüche ist der Geschäftssitz von Jack (</w:t>
      </w:r>
      <w:proofErr w:type="spellStart"/>
      <w:r w:rsidR="008C3D73" w:rsidRPr="008C3D73">
        <w:rPr>
          <w:rFonts w:ascii="Poppins" w:hAnsi="Poppins" w:cs="Poppins"/>
          <w:sz w:val="11"/>
          <w:szCs w:val="11"/>
        </w:rPr>
        <w:t>Xplore</w:t>
      </w:r>
      <w:proofErr w:type="spellEnd"/>
      <w:r w:rsidR="008C3D73" w:rsidRPr="008C3D73">
        <w:rPr>
          <w:rFonts w:ascii="Poppins" w:hAnsi="Poppins" w:cs="Poppins"/>
          <w:sz w:val="11"/>
          <w:szCs w:val="11"/>
        </w:rPr>
        <w:t xml:space="preserve"> Commerce GmbH). Der Kunde ist verpflichtet, das betroffene Produkt zur Prüfung auf eigene Kosten an Jack zu übermitteln</w:t>
      </w:r>
      <w:r w:rsidR="008C3D73">
        <w:rPr>
          <w:rFonts w:ascii="Poppins" w:hAnsi="Poppins" w:cs="Poppins"/>
          <w:sz w:val="11"/>
          <w:szCs w:val="11"/>
        </w:rPr>
        <w:t xml:space="preserve">. </w:t>
      </w:r>
      <w:r w:rsidR="008C3D73" w:rsidRPr="008C3D73">
        <w:rPr>
          <w:rFonts w:ascii="Poppins" w:hAnsi="Poppins" w:cs="Poppins"/>
          <w:sz w:val="11"/>
          <w:szCs w:val="11"/>
        </w:rPr>
        <w:t xml:space="preserve">Eine Vor-Ort-Prüfung oder -Reparatur erfolgt nur nach ausdrücklicher </w:t>
      </w:r>
      <w:r w:rsidR="008C3D73">
        <w:rPr>
          <w:rFonts w:ascii="Poppins" w:hAnsi="Poppins" w:cs="Poppins"/>
          <w:sz w:val="11"/>
          <w:szCs w:val="11"/>
        </w:rPr>
        <w:t>Freigabe</w:t>
      </w:r>
      <w:r w:rsidR="008C3D73" w:rsidRPr="008C3D73">
        <w:rPr>
          <w:rFonts w:ascii="Poppins" w:hAnsi="Poppins" w:cs="Poppins"/>
          <w:sz w:val="11"/>
          <w:szCs w:val="11"/>
        </w:rPr>
        <w:t xml:space="preserve"> und auf Kosten des Kunden, sofern nicht gesetzlich etwas anderes vorgesehen ist. Ein Anspruch auf Bereitstellung eines Ersatzgeräts während der Prüfungsdauer besteht nicht.</w:t>
      </w:r>
    </w:p>
    <w:p w14:paraId="56635E0D" w14:textId="77777777" w:rsidR="00084504" w:rsidRPr="00794C99" w:rsidRDefault="00084504" w:rsidP="00292D58">
      <w:pPr>
        <w:ind w:left="-851" w:right="-709"/>
        <w:jc w:val="both"/>
        <w:rPr>
          <w:rFonts w:ascii="Poppins" w:hAnsi="Poppins" w:cs="Poppins"/>
          <w:sz w:val="11"/>
          <w:szCs w:val="11"/>
        </w:rPr>
      </w:pPr>
    </w:p>
    <w:p w14:paraId="5BA7E7EF" w14:textId="77777777" w:rsidR="0069773B" w:rsidRPr="00292D58" w:rsidRDefault="00FC5AD9" w:rsidP="0069773B">
      <w:pPr>
        <w:ind w:left="-851" w:right="-709"/>
        <w:jc w:val="both"/>
        <w:rPr>
          <w:rFonts w:ascii="Poppins" w:hAnsi="Poppins" w:cs="Poppins"/>
          <w:sz w:val="11"/>
          <w:szCs w:val="11"/>
        </w:rPr>
      </w:pPr>
      <w:r w:rsidRPr="00794C99">
        <w:rPr>
          <w:rFonts w:ascii="Poppins" w:hAnsi="Poppins" w:cs="Poppins"/>
          <w:sz w:val="11"/>
          <w:szCs w:val="11"/>
        </w:rPr>
        <w:t>Unternehmer: Die Gewährleistungsfrist beträgt 1 Jahr ab Übergabe der Ware. Unternehmer müssen offensichtliche Mängel unverzüglich, spätestens jedoch innerhalb von 7 Tagen nach Erhalt der Ware, schriftlich anzeigen. Jack haftet nur für grobe Fahrlässigkeit und Vorsatz. Bei leicht fahrlässiger Verletzung wesentlicher Vertragspflichten ist die Haftung auf den vertragstypischen, vorhersehbaren Schaden begrenzt. Weitergehende Schadenersatzansprüche sind ausgeschlossen. Ausgeschlossen sind Schäden durch unsachgemäße Nutzung, alle Verschleißteile (z.B. Messer, Filter), eine unsachgemäße Wartung und Servicierung des Produkts sowie Eingriffe durch nicht autorisierte Personen. Ansprüche müssen unverzüglich nach Feststellung eines Mangels geltend gemacht werden.</w:t>
      </w:r>
      <w:r w:rsidR="0069773B">
        <w:rPr>
          <w:rFonts w:ascii="Poppins" w:hAnsi="Poppins" w:cs="Poppins"/>
          <w:sz w:val="11"/>
          <w:szCs w:val="11"/>
        </w:rPr>
        <w:t xml:space="preserve"> </w:t>
      </w:r>
      <w:r w:rsidR="0069773B" w:rsidRPr="00B1690C">
        <w:rPr>
          <w:rFonts w:ascii="Poppins" w:hAnsi="Poppins" w:cs="Poppins"/>
          <w:sz w:val="11"/>
          <w:szCs w:val="11"/>
        </w:rPr>
        <w:t>Dies gilt insbesondere bei intensiver oder gewerblicher Nutzung, etwa durch professionelle Anwender, Kommunen oder Dienstleister.</w:t>
      </w:r>
      <w:r w:rsidR="0069773B">
        <w:rPr>
          <w:rFonts w:ascii="Poppins" w:hAnsi="Poppins" w:cs="Poppins"/>
          <w:sz w:val="11"/>
          <w:szCs w:val="11"/>
        </w:rPr>
        <w:t xml:space="preserve"> </w:t>
      </w:r>
      <w:r w:rsidR="0069773B" w:rsidRPr="00292D58">
        <w:rPr>
          <w:rFonts w:ascii="Poppins" w:hAnsi="Poppins" w:cs="Poppins"/>
          <w:sz w:val="11"/>
          <w:szCs w:val="11"/>
        </w:rPr>
        <w:t>Darüber hinaus sind von der Gewährleistung folgende Fälle ausgeschlossen:</w:t>
      </w:r>
    </w:p>
    <w:p w14:paraId="53799044"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Schäden infolge von Montage, Umbauten oder Reparaturen durch nicht von Jack autorisierte Dritte;</w:t>
      </w:r>
    </w:p>
    <w:p w14:paraId="79A075BD" w14:textId="77777777" w:rsidR="0069773B" w:rsidRDefault="0069773B" w:rsidP="0069773B">
      <w:pPr>
        <w:ind w:left="-851" w:right="-709"/>
        <w:jc w:val="both"/>
        <w:rPr>
          <w:rFonts w:ascii="Poppins" w:hAnsi="Poppins" w:cs="Poppins"/>
          <w:sz w:val="11"/>
          <w:szCs w:val="11"/>
        </w:rPr>
      </w:pPr>
      <w:r w:rsidRPr="00292D58">
        <w:rPr>
          <w:rFonts w:ascii="Poppins" w:hAnsi="Poppins" w:cs="Poppins"/>
          <w:sz w:val="11"/>
          <w:szCs w:val="11"/>
        </w:rPr>
        <w:t>– Schäden, die durch Einsatz des Produkts außerhalb der bestimmungsgemäßen Nutzung oder unter Bedingungen entstehen, für die das Gerät nicht ausgelegt ist (z.</w:t>
      </w:r>
      <w:r w:rsidRPr="00292D58">
        <w:rPr>
          <w:rFonts w:ascii="Times New Roman" w:hAnsi="Times New Roman" w:cs="Times New Roman"/>
          <w:sz w:val="11"/>
          <w:szCs w:val="11"/>
        </w:rPr>
        <w:t> </w:t>
      </w:r>
      <w:r w:rsidRPr="00292D58">
        <w:rPr>
          <w:rFonts w:ascii="Poppins" w:hAnsi="Poppins" w:cs="Poppins"/>
          <w:sz w:val="11"/>
          <w:szCs w:val="11"/>
        </w:rPr>
        <w:t>B. extreme Hanglagen, Hochwasserbereiche, Wetterbedingungen);</w:t>
      </w:r>
    </w:p>
    <w:p w14:paraId="1BD1C93A" w14:textId="77777777" w:rsidR="0069773B" w:rsidRPr="00F91DAD" w:rsidRDefault="0069773B" w:rsidP="0069773B">
      <w:pPr>
        <w:ind w:left="-851" w:right="-709"/>
        <w:jc w:val="both"/>
        <w:rPr>
          <w:rFonts w:ascii="Poppins" w:hAnsi="Poppins" w:cs="Poppins"/>
          <w:sz w:val="11"/>
          <w:szCs w:val="11"/>
        </w:rPr>
      </w:pPr>
      <w:r w:rsidRPr="00292D58">
        <w:rPr>
          <w:rFonts w:ascii="Poppins" w:hAnsi="Poppins" w:cs="Poppins"/>
          <w:sz w:val="11"/>
          <w:szCs w:val="11"/>
        </w:rPr>
        <w:t>– Schäden</w:t>
      </w:r>
      <w:r w:rsidRPr="00F91DAD">
        <w:rPr>
          <w:rFonts w:ascii="Poppins" w:hAnsi="Poppins" w:cs="Poppins"/>
          <w:sz w:val="11"/>
          <w:szCs w:val="11"/>
        </w:rPr>
        <w:t>, die durch einen Betrieb außerhalb der vom Hersteller angegebenen Betriebsparameter entstehen, sind von der Gewährleistung ausgeschlossen.</w:t>
      </w:r>
    </w:p>
    <w:p w14:paraId="5A216965" w14:textId="77777777" w:rsidR="0069773B" w:rsidRPr="00292D58" w:rsidRDefault="0069773B" w:rsidP="0069773B">
      <w:pPr>
        <w:ind w:left="-851" w:right="-709"/>
        <w:jc w:val="both"/>
        <w:rPr>
          <w:rFonts w:ascii="Poppins" w:hAnsi="Poppins" w:cs="Poppins"/>
          <w:sz w:val="11"/>
          <w:szCs w:val="11"/>
        </w:rPr>
      </w:pPr>
      <w:r w:rsidRPr="00F91DAD">
        <w:rPr>
          <w:rFonts w:ascii="Poppins" w:hAnsi="Poppins" w:cs="Poppins"/>
          <w:sz w:val="11"/>
          <w:szCs w:val="11"/>
        </w:rPr>
        <w:t>Dies umfasst insbesondere Schäden infolge unsachgemäßer Nutzung des Motors (z.</w:t>
      </w:r>
      <w:r w:rsidRPr="00F91DAD">
        <w:rPr>
          <w:rFonts w:ascii="Times New Roman" w:hAnsi="Times New Roman" w:cs="Times New Roman"/>
          <w:sz w:val="11"/>
          <w:szCs w:val="11"/>
        </w:rPr>
        <w:t> </w:t>
      </w:r>
      <w:r w:rsidRPr="00F91DAD">
        <w:rPr>
          <w:rFonts w:ascii="Poppins" w:hAnsi="Poppins" w:cs="Poppins"/>
          <w:sz w:val="11"/>
          <w:szCs w:val="11"/>
        </w:rPr>
        <w:t xml:space="preserve">B. Betrieb bei zu niedriger Drehzahl, Überlastung, unzureichender Schmierung, </w:t>
      </w:r>
      <w:proofErr w:type="spellStart"/>
      <w:r w:rsidRPr="00F91DAD">
        <w:rPr>
          <w:rFonts w:ascii="Poppins" w:hAnsi="Poppins" w:cs="Poppins"/>
          <w:sz w:val="11"/>
          <w:szCs w:val="11"/>
        </w:rPr>
        <w:t>Ölmangel</w:t>
      </w:r>
      <w:proofErr w:type="spellEnd"/>
      <w:r w:rsidRPr="00F91DAD">
        <w:rPr>
          <w:rFonts w:ascii="Poppins" w:hAnsi="Poppins" w:cs="Poppins"/>
          <w:sz w:val="11"/>
          <w:szCs w:val="11"/>
        </w:rPr>
        <w:t>) oder der Nichteinhaltung der Betriebsanleitung.</w:t>
      </w:r>
    </w:p>
    <w:p w14:paraId="4ED531CA"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Störungen oder Schäden infolge von Änderungen an der Software, Nutzung nicht autorisierter Firmware oder nicht freigegebenem Zubehör oder Ersatzteilen;</w:t>
      </w:r>
    </w:p>
    <w:p w14:paraId="63E3F403"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Defekte, die auf eine unterlassene oder nicht fachgerechte Durchführung der empfohlenen Wartungsintervalle zurückzuführen sind;</w:t>
      </w:r>
    </w:p>
    <w:p w14:paraId="3B150AEE"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Schäden durch äußere Einwirkungen wie Tierverbiss, Vandalismus, Diebstahl oder höhere Gewalt (z.</w:t>
      </w:r>
      <w:r w:rsidRPr="00292D58">
        <w:rPr>
          <w:rFonts w:ascii="Times New Roman" w:hAnsi="Times New Roman" w:cs="Times New Roman"/>
          <w:sz w:val="11"/>
          <w:szCs w:val="11"/>
        </w:rPr>
        <w:t> </w:t>
      </w:r>
      <w:r w:rsidRPr="00292D58">
        <w:rPr>
          <w:rFonts w:ascii="Poppins" w:hAnsi="Poppins" w:cs="Poppins"/>
          <w:sz w:val="11"/>
          <w:szCs w:val="11"/>
        </w:rPr>
        <w:t>B. Blitzschlag, Sturm, Überschwemmung);</w:t>
      </w:r>
    </w:p>
    <w:p w14:paraId="31511F42" w14:textId="77777777" w:rsidR="0069773B" w:rsidRDefault="0069773B" w:rsidP="0069773B">
      <w:pPr>
        <w:ind w:left="-851" w:right="-709"/>
        <w:jc w:val="both"/>
        <w:rPr>
          <w:rFonts w:ascii="Poppins" w:hAnsi="Poppins" w:cs="Poppins"/>
          <w:sz w:val="11"/>
          <w:szCs w:val="11"/>
        </w:rPr>
      </w:pPr>
      <w:r w:rsidRPr="00292D58">
        <w:rPr>
          <w:rFonts w:ascii="Poppins" w:hAnsi="Poppins" w:cs="Poppins"/>
          <w:sz w:val="11"/>
          <w:szCs w:val="11"/>
        </w:rPr>
        <w:t>– Schäden infolge unsachgemäßer Lagerung oder Transport, sofern diese nicht unmittelbar nach Erhalt gerügt wurden.</w:t>
      </w:r>
      <w:r>
        <w:rPr>
          <w:rFonts w:ascii="Poppins" w:hAnsi="Poppins" w:cs="Poppins"/>
          <w:sz w:val="11"/>
          <w:szCs w:val="11"/>
        </w:rPr>
        <w:t xml:space="preserve"> </w:t>
      </w:r>
    </w:p>
    <w:p w14:paraId="1028F5CE" w14:textId="77777777" w:rsidR="0069773B" w:rsidRDefault="0069773B" w:rsidP="0069773B">
      <w:pPr>
        <w:ind w:left="-851" w:right="-709"/>
        <w:jc w:val="both"/>
        <w:rPr>
          <w:rFonts w:ascii="Poppins" w:hAnsi="Poppins" w:cs="Poppins"/>
          <w:sz w:val="11"/>
          <w:szCs w:val="11"/>
        </w:rPr>
      </w:pPr>
    </w:p>
    <w:p w14:paraId="0E6A969D" w14:textId="77777777" w:rsidR="0069773B" w:rsidRPr="00701F67" w:rsidRDefault="0069773B" w:rsidP="0069773B">
      <w:pPr>
        <w:ind w:left="-851" w:right="-709"/>
        <w:jc w:val="both"/>
        <w:rPr>
          <w:rFonts w:ascii="Poppins" w:hAnsi="Poppins" w:cs="Poppins"/>
          <w:sz w:val="11"/>
          <w:szCs w:val="11"/>
        </w:rPr>
      </w:pPr>
      <w:r w:rsidRPr="00701F67">
        <w:rPr>
          <w:rFonts w:ascii="Poppins" w:hAnsi="Poppins" w:cs="Poppins"/>
          <w:sz w:val="11"/>
          <w:szCs w:val="11"/>
        </w:rPr>
        <w:t>Schäden, die durch den Weiterbetrieb des Produkts nach dem Auftreten eines offensichtlichen oder angezeigten Defekts entstehen, sind von der Gewährleistung ausgeschlossen.</w:t>
      </w:r>
    </w:p>
    <w:p w14:paraId="3FDA8FCD" w14:textId="11B62D08" w:rsidR="008C3D73" w:rsidRDefault="0069773B" w:rsidP="008C3D73">
      <w:pPr>
        <w:ind w:left="-851" w:right="-709"/>
        <w:jc w:val="both"/>
        <w:rPr>
          <w:rFonts w:ascii="Poppins" w:hAnsi="Poppins" w:cs="Poppins"/>
          <w:sz w:val="11"/>
          <w:szCs w:val="11"/>
        </w:rPr>
      </w:pPr>
      <w:r w:rsidRPr="00701F67">
        <w:rPr>
          <w:rFonts w:ascii="Poppins" w:hAnsi="Poppins" w:cs="Poppins"/>
          <w:sz w:val="11"/>
          <w:szCs w:val="11"/>
        </w:rPr>
        <w:t>Dies gilt insbesondere für Folgeschäden, die durch die Nichtbeachtung von Warnhinweisen oder offensichtlichen Betriebsstörungen verursacht werden (z.</w:t>
      </w:r>
      <w:r w:rsidRPr="00701F67">
        <w:rPr>
          <w:rFonts w:ascii="Times New Roman" w:hAnsi="Times New Roman" w:cs="Times New Roman"/>
          <w:sz w:val="11"/>
          <w:szCs w:val="11"/>
        </w:rPr>
        <w:t> </w:t>
      </w:r>
      <w:r w:rsidRPr="00701F67">
        <w:rPr>
          <w:rFonts w:ascii="Poppins" w:hAnsi="Poppins" w:cs="Poppins"/>
          <w:sz w:val="11"/>
          <w:szCs w:val="11"/>
        </w:rPr>
        <w:t>B. lockere oder abgesprungene Ketten, ungewöhnliche Geräusche, Leistungsverlust o.</w:t>
      </w:r>
      <w:r w:rsidRPr="00701F67">
        <w:rPr>
          <w:rFonts w:ascii="Times New Roman" w:hAnsi="Times New Roman" w:cs="Times New Roman"/>
          <w:sz w:val="11"/>
          <w:szCs w:val="11"/>
        </w:rPr>
        <w:t> </w:t>
      </w:r>
      <w:r w:rsidRPr="00701F67">
        <w:rPr>
          <w:rFonts w:ascii="Poppins" w:hAnsi="Poppins" w:cs="Poppins"/>
          <w:sz w:val="11"/>
          <w:szCs w:val="11"/>
        </w:rPr>
        <w:t>Ä.).</w:t>
      </w:r>
      <w:r>
        <w:rPr>
          <w:rFonts w:ascii="Poppins" w:hAnsi="Poppins" w:cs="Poppins"/>
          <w:sz w:val="11"/>
          <w:szCs w:val="11"/>
        </w:rPr>
        <w:t xml:space="preserve"> </w:t>
      </w:r>
      <w:r w:rsidRPr="00794C99">
        <w:rPr>
          <w:rFonts w:ascii="Poppins" w:hAnsi="Poppins" w:cs="Poppins"/>
          <w:sz w:val="11"/>
          <w:szCs w:val="11"/>
        </w:rPr>
        <w:t xml:space="preserve">Ansprüche müssen unverzüglich nach Feststellung eines Mangels geltend gemacht werden. </w:t>
      </w:r>
      <w:r w:rsidR="008C3D73" w:rsidRPr="008C3D73">
        <w:rPr>
          <w:rFonts w:ascii="Poppins" w:hAnsi="Poppins" w:cs="Poppins"/>
          <w:sz w:val="11"/>
          <w:szCs w:val="11"/>
        </w:rPr>
        <w:t>Erfüllungsort für Gewährleistungsansprüche ist der Geschäftssitz von Jack (</w:t>
      </w:r>
      <w:proofErr w:type="spellStart"/>
      <w:r w:rsidR="008C3D73" w:rsidRPr="008C3D73">
        <w:rPr>
          <w:rFonts w:ascii="Poppins" w:hAnsi="Poppins" w:cs="Poppins"/>
          <w:sz w:val="11"/>
          <w:szCs w:val="11"/>
        </w:rPr>
        <w:t>Xplore</w:t>
      </w:r>
      <w:proofErr w:type="spellEnd"/>
      <w:r w:rsidR="008C3D73" w:rsidRPr="008C3D73">
        <w:rPr>
          <w:rFonts w:ascii="Poppins" w:hAnsi="Poppins" w:cs="Poppins"/>
          <w:sz w:val="11"/>
          <w:szCs w:val="11"/>
        </w:rPr>
        <w:t xml:space="preserve"> Commerce GmbH). Der Kunde ist verpflichtet, das betroffene Produkt zur Prüfung auf eigene Kosten an Jack zu übermitteln</w:t>
      </w:r>
      <w:r w:rsidR="008C3D73">
        <w:rPr>
          <w:rFonts w:ascii="Poppins" w:hAnsi="Poppins" w:cs="Poppins"/>
          <w:sz w:val="11"/>
          <w:szCs w:val="11"/>
        </w:rPr>
        <w:t xml:space="preserve">. </w:t>
      </w:r>
      <w:r w:rsidR="008C3D73" w:rsidRPr="008C3D73">
        <w:rPr>
          <w:rFonts w:ascii="Poppins" w:hAnsi="Poppins" w:cs="Poppins"/>
          <w:sz w:val="11"/>
          <w:szCs w:val="11"/>
        </w:rPr>
        <w:t xml:space="preserve">Eine Vor-Ort-Prüfung oder -Reparatur erfolgt nur nach ausdrücklicher </w:t>
      </w:r>
      <w:r w:rsidR="008C3D73">
        <w:rPr>
          <w:rFonts w:ascii="Poppins" w:hAnsi="Poppins" w:cs="Poppins"/>
          <w:sz w:val="11"/>
          <w:szCs w:val="11"/>
        </w:rPr>
        <w:t>Freigabe</w:t>
      </w:r>
      <w:r w:rsidR="008C3D73" w:rsidRPr="008C3D73">
        <w:rPr>
          <w:rFonts w:ascii="Poppins" w:hAnsi="Poppins" w:cs="Poppins"/>
          <w:sz w:val="11"/>
          <w:szCs w:val="11"/>
        </w:rPr>
        <w:t xml:space="preserve"> und auf Kosten des Kunden. Für Unternehmer gilt zusätzlich: Die Rücksendung erfolgt auf Gefahr und Kosten des Kunden. Ein Anspruch auf Bereitstellung eines Ersatzgeräts während der Prüfungsdauer besteht nicht.</w:t>
      </w:r>
    </w:p>
    <w:p w14:paraId="08462941" w14:textId="3ECB7C05" w:rsidR="00FC5AD9" w:rsidRDefault="00FC5AD9" w:rsidP="0069773B">
      <w:pPr>
        <w:ind w:left="-851" w:right="-709"/>
        <w:jc w:val="both"/>
        <w:rPr>
          <w:rFonts w:ascii="Poppins" w:hAnsi="Poppins" w:cs="Poppins"/>
          <w:sz w:val="11"/>
          <w:szCs w:val="11"/>
        </w:rPr>
      </w:pPr>
    </w:p>
    <w:p w14:paraId="2FC31263" w14:textId="7BD53236" w:rsidR="00D401DE" w:rsidRPr="00D401DE" w:rsidRDefault="00D401DE" w:rsidP="00D401DE">
      <w:pPr>
        <w:ind w:left="-851" w:right="-709"/>
        <w:jc w:val="both"/>
        <w:rPr>
          <w:rFonts w:ascii="Poppins" w:hAnsi="Poppins" w:cs="Poppins"/>
          <w:sz w:val="11"/>
          <w:szCs w:val="11"/>
        </w:rPr>
      </w:pPr>
      <w:r w:rsidRPr="00D401DE">
        <w:rPr>
          <w:rFonts w:ascii="Poppins" w:hAnsi="Poppins" w:cs="Poppins"/>
          <w:sz w:val="11"/>
          <w:szCs w:val="11"/>
        </w:rPr>
        <w:t xml:space="preserve">Vorführgeräte </w:t>
      </w:r>
      <w:r>
        <w:rPr>
          <w:rFonts w:ascii="Poppins" w:hAnsi="Poppins" w:cs="Poppins"/>
          <w:sz w:val="11"/>
          <w:szCs w:val="11"/>
        </w:rPr>
        <w:t xml:space="preserve">und </w:t>
      </w:r>
      <w:r w:rsidRPr="00D401DE">
        <w:rPr>
          <w:rFonts w:ascii="Poppins" w:hAnsi="Poppins" w:cs="Poppins"/>
          <w:sz w:val="11"/>
          <w:szCs w:val="11"/>
        </w:rPr>
        <w:t>Gebrauchtware</w:t>
      </w:r>
    </w:p>
    <w:p w14:paraId="62BAF5A9" w14:textId="396F35E1" w:rsidR="00D401DE" w:rsidRDefault="00D401DE" w:rsidP="00D401DE">
      <w:pPr>
        <w:ind w:left="-851" w:right="-709"/>
        <w:jc w:val="both"/>
        <w:rPr>
          <w:rFonts w:ascii="Poppins" w:hAnsi="Poppins" w:cs="Poppins"/>
          <w:sz w:val="11"/>
          <w:szCs w:val="11"/>
        </w:rPr>
      </w:pPr>
      <w:r w:rsidRPr="00D401DE">
        <w:rPr>
          <w:rFonts w:ascii="Poppins" w:hAnsi="Poppins" w:cs="Poppins"/>
          <w:sz w:val="11"/>
          <w:szCs w:val="11"/>
        </w:rPr>
        <w:t xml:space="preserve">Als Vorführgeräte gelten Produkte, die vor dem Verkauf zu Demonstrations- oder Testzwecken genutzt wurden und als gebrauchte Waren verkauft werden; entsprechende Gebrauchsspuren sind möglich. Vorführgeräte werden dem Kunden vor Vertragsabschluss ausdrücklich als gebraucht gekennzeichnet. Die Gewährleistungsfrist beträgt für Vorführgeräte für Verbraucher (B2C) ein (1) Jahr ab Übergabe und für Unternehmer (B2B) ein </w:t>
      </w:r>
      <w:r>
        <w:rPr>
          <w:rFonts w:ascii="Poppins" w:hAnsi="Poppins" w:cs="Poppins"/>
          <w:sz w:val="11"/>
          <w:szCs w:val="11"/>
        </w:rPr>
        <w:t>6 Monate</w:t>
      </w:r>
      <w:r w:rsidRPr="00D401DE">
        <w:rPr>
          <w:rFonts w:ascii="Poppins" w:hAnsi="Poppins" w:cs="Poppins"/>
          <w:sz w:val="11"/>
          <w:szCs w:val="11"/>
        </w:rPr>
        <w:t xml:space="preserve"> ab Übergabe. Von der Gewährleistung ausgenommen sind insbesondere übliche Abnutzungs- und Gebrauchsspuren sowie Verschleißteile.</w:t>
      </w:r>
      <w:r>
        <w:rPr>
          <w:rFonts w:ascii="Poppins" w:hAnsi="Poppins" w:cs="Poppins"/>
          <w:sz w:val="11"/>
          <w:szCs w:val="11"/>
        </w:rPr>
        <w:br w:type="page"/>
      </w:r>
    </w:p>
    <w:p w14:paraId="60DBD6B3" w14:textId="77777777" w:rsidR="00D401DE" w:rsidRPr="00D401DE" w:rsidRDefault="00D401DE" w:rsidP="00D401DE">
      <w:pPr>
        <w:ind w:left="-851" w:right="-709"/>
        <w:jc w:val="both"/>
        <w:rPr>
          <w:rFonts w:ascii="Poppins" w:hAnsi="Poppins" w:cs="Poppins"/>
          <w:sz w:val="11"/>
          <w:szCs w:val="11"/>
        </w:rPr>
      </w:pPr>
    </w:p>
    <w:p w14:paraId="6AC21447"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7. Rücktrittsrecht und Widerruf</w:t>
      </w:r>
    </w:p>
    <w:p w14:paraId="1DEEAB4E" w14:textId="309A9B7B"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Es besteht kein gesetzliches Widerrufsrecht (Produkt wird nicht über Fernabsatzwege verkauft). Es gelten die allgemeinen Regeln für den Kauf vor Ort und individuelle Vereinbarungen. Sonderanfertigungen und individualisierte Produkte sind vom Widerrufsrecht ausgeschlossen.</w:t>
      </w:r>
      <w:r w:rsidR="00794C99" w:rsidRPr="00794C99">
        <w:rPr>
          <w:rFonts w:ascii="Poppins" w:hAnsi="Poppins" w:cs="Poppins"/>
          <w:sz w:val="11"/>
          <w:szCs w:val="11"/>
        </w:rPr>
        <w:t xml:space="preserve"> </w:t>
      </w:r>
    </w:p>
    <w:p w14:paraId="682E9EE8" w14:textId="77777777" w:rsidR="00FC5AD9" w:rsidRPr="00794C99" w:rsidRDefault="00FC5AD9" w:rsidP="00794C99">
      <w:pPr>
        <w:ind w:left="-851" w:right="-709"/>
        <w:jc w:val="both"/>
        <w:rPr>
          <w:rFonts w:ascii="Poppins" w:hAnsi="Poppins" w:cs="Poppins"/>
          <w:sz w:val="11"/>
          <w:szCs w:val="11"/>
        </w:rPr>
      </w:pPr>
    </w:p>
    <w:p w14:paraId="5F9326BC"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8. Haftungsbeschränkung</w:t>
      </w:r>
    </w:p>
    <w:p w14:paraId="0C0F276D" w14:textId="6CE06503" w:rsidR="0069773B" w:rsidRDefault="00FC5AD9" w:rsidP="008C3D73">
      <w:pPr>
        <w:ind w:left="-851" w:right="-709"/>
        <w:jc w:val="both"/>
        <w:rPr>
          <w:rFonts w:ascii="Poppins" w:hAnsi="Poppins" w:cs="Poppins"/>
          <w:sz w:val="11"/>
          <w:szCs w:val="11"/>
        </w:rPr>
      </w:pPr>
      <w:r w:rsidRPr="00794C99">
        <w:rPr>
          <w:rFonts w:ascii="Poppins" w:hAnsi="Poppins" w:cs="Poppins"/>
          <w:sz w:val="11"/>
          <w:szCs w:val="11"/>
        </w:rPr>
        <w:t>Jack haftet in Fällen von leichter Fahrlässigkeit nur für Schäden aus der Verletzung wesentlicher Vertragspflichten und beschränkt auf den vorhersehbaren, typischerweise eintretenden Schaden. Für Unternehmer ist die Haftung auf den Nettowarenwert</w:t>
      </w:r>
      <w:r w:rsidR="00794C99" w:rsidRPr="00794C99">
        <w:rPr>
          <w:rFonts w:ascii="Poppins" w:hAnsi="Poppins" w:cs="Poppins"/>
          <w:sz w:val="11"/>
          <w:szCs w:val="11"/>
        </w:rPr>
        <w:t xml:space="preserve"> </w:t>
      </w:r>
      <w:r w:rsidRPr="00794C99">
        <w:rPr>
          <w:rFonts w:ascii="Poppins" w:hAnsi="Poppins" w:cs="Poppins"/>
          <w:sz w:val="11"/>
          <w:szCs w:val="11"/>
        </w:rPr>
        <w:t>beschränkt. Jack haftet nicht für entgangenen Gewinn, Produktionsausfall oderindirekte Schäden. Jack übernimmt keine Haftung für mittelbare oder Folgeschäden, soweit diese nicht auf grober Fahrlässigkeit oder Vorsatz beruhen.</w:t>
      </w:r>
      <w:r w:rsidR="00794C99" w:rsidRPr="00794C99">
        <w:rPr>
          <w:rFonts w:ascii="Poppins" w:hAnsi="Poppins" w:cs="Poppins"/>
          <w:sz w:val="11"/>
          <w:szCs w:val="11"/>
        </w:rPr>
        <w:t xml:space="preserve"> </w:t>
      </w:r>
    </w:p>
    <w:p w14:paraId="45751557" w14:textId="77777777" w:rsidR="00FC5AD9" w:rsidRPr="00794C99" w:rsidRDefault="00FC5AD9" w:rsidP="00794C99">
      <w:pPr>
        <w:ind w:left="-851" w:right="-709"/>
        <w:jc w:val="both"/>
        <w:rPr>
          <w:rFonts w:ascii="Poppins" w:hAnsi="Poppins" w:cs="Poppins"/>
          <w:sz w:val="11"/>
          <w:szCs w:val="11"/>
        </w:rPr>
      </w:pPr>
    </w:p>
    <w:p w14:paraId="3C683A85"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9. Produkthaftung und Freistellung</w:t>
      </w:r>
    </w:p>
    <w:p w14:paraId="76EC0963"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Der Kunde ist verpflichtet, die Kaufsache pfleglich zu behandeln und die Bedienungsanleitungen sowie Warnhinweise genau zu beachten. Bei Verletzung dieser Pflichten stellt der Kunde Jack von Produkthaftungsansprüchen Dritter frei, soweit der </w:t>
      </w:r>
      <w:proofErr w:type="gramStart"/>
      <w:r w:rsidRPr="00794C99">
        <w:rPr>
          <w:rFonts w:ascii="Poppins" w:hAnsi="Poppins" w:cs="Poppins"/>
          <w:sz w:val="11"/>
          <w:szCs w:val="11"/>
        </w:rPr>
        <w:t>Kunde</w:t>
      </w:r>
      <w:proofErr w:type="gramEnd"/>
      <w:r w:rsidRPr="00794C99">
        <w:rPr>
          <w:rFonts w:ascii="Poppins" w:hAnsi="Poppins" w:cs="Poppins"/>
          <w:sz w:val="11"/>
          <w:szCs w:val="11"/>
        </w:rPr>
        <w:t xml:space="preserve"> für den die Haftung auslösenden Fehler verantwortlich ist. Der Kunde verpflichtet sich, die Ware nicht zu verändern und bei Weiterverkauf sämtliche Sicherheits- und Warnhinweise weiterzugeben.</w:t>
      </w:r>
    </w:p>
    <w:p w14:paraId="5A56988C" w14:textId="77777777" w:rsidR="00FC5AD9" w:rsidRPr="00794C99" w:rsidRDefault="00FC5AD9" w:rsidP="00794C99">
      <w:pPr>
        <w:ind w:left="-851" w:right="-709"/>
        <w:jc w:val="both"/>
        <w:rPr>
          <w:rFonts w:ascii="Poppins" w:hAnsi="Poppins" w:cs="Poppins"/>
          <w:sz w:val="11"/>
          <w:szCs w:val="11"/>
        </w:rPr>
      </w:pPr>
    </w:p>
    <w:p w14:paraId="47271B62"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10. Urheberrecht und geistiges Eigentum</w:t>
      </w:r>
    </w:p>
    <w:p w14:paraId="6E53BEFC"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Alle Inhalte, Designs, Texte und Grafiken auf der Website von Jack sind urheberrechtlich geschützt. Jegliche Nutzung ohne ausdrückliche Zustimmung von Jack ist untersagt. Der Kunde ist nicht berechtigt, die Produkte von Jack zu vervielfältigen, zu modifizieren oder zu verbreiten, sofern dies nicht ausdrücklich erlaubt ist.</w:t>
      </w:r>
    </w:p>
    <w:p w14:paraId="1DD2BAD7" w14:textId="77777777" w:rsidR="00FC5AD9" w:rsidRPr="00794C99" w:rsidRDefault="00FC5AD9" w:rsidP="00794C99">
      <w:pPr>
        <w:ind w:left="-851" w:right="-709"/>
        <w:jc w:val="both"/>
        <w:rPr>
          <w:rFonts w:ascii="Poppins" w:hAnsi="Poppins" w:cs="Poppins"/>
          <w:sz w:val="11"/>
          <w:szCs w:val="11"/>
        </w:rPr>
      </w:pPr>
    </w:p>
    <w:p w14:paraId="51D6D400"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11. Erbringung von Dienstleistungen wie z.B. Mähservice</w:t>
      </w:r>
    </w:p>
    <w:p w14:paraId="5EAE993E"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Jack bietet Rasenpflege- und Mähdienstleistungen an, die auf Grundlage individueller Vereinbarungen mit dem Kunden erbracht werden. Die Terminvereinbarung erfolgt nach Absprache, wobei der Kunde sicherzustellen hat, dass zum vereinbarten Zeitpunkt ein ungehinderter Zugang zum Grundstück möglich ist. Sollte der Zugang nicht gewährleistet sein oder der Kunde zum vereinbarten Zeitpunkt nicht anwesend sein, behält sich Jack das Recht vor, die entstandenen Anfahrtskosten in Rechnung zu stellen.</w:t>
      </w:r>
    </w:p>
    <w:p w14:paraId="099F27BB"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Der Kunde verpflichtet sich, ein sicheres und frei zugängliches Arbeitsumfeld bereitzustellen und die zu mähende Fläche vor Beginn des Mähservices vollständig von Fremdkörpern zu befreien. Dazu zählen insbesondere, aber nicht ausschließlich: Metallteile, Steine, Seile, Draht, Spielzeug, Werkzeuge, Holzstücke oder sonstige Gegenstände, die den Betrieb des Mähroboters beeinträchtigen oder beschädigen können. Für Schäden und Folgeschäden, die durch nicht entfernte Hindernisse verursacht werden, haftet ausschließlich der Auftraggeber. Dies gilt insbesondere für Schäden am Mähroboter sowie für daraus resultierende Folgeschäden (z.</w:t>
      </w:r>
      <w:r w:rsidRPr="00794C99">
        <w:rPr>
          <w:rFonts w:ascii="Times New Roman" w:hAnsi="Times New Roman" w:cs="Times New Roman"/>
          <w:sz w:val="11"/>
          <w:szCs w:val="11"/>
        </w:rPr>
        <w:t> </w:t>
      </w:r>
      <w:r w:rsidRPr="00794C99">
        <w:rPr>
          <w:rFonts w:ascii="Poppins" w:hAnsi="Poppins" w:cs="Poppins"/>
          <w:sz w:val="11"/>
          <w:szCs w:val="11"/>
        </w:rPr>
        <w:t>B. an Gebäuden, Zäunen oder Fahrzeugen).</w:t>
      </w:r>
    </w:p>
    <w:p w14:paraId="7CA45EE2"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Jack übernimmt keine Haftung für Schäden, die auf eine mangelhafte oder unzureichend kontrollierte Mähfläche zurückzuführen sind.</w:t>
      </w:r>
    </w:p>
    <w:p w14:paraId="596671FB" w14:textId="77777777" w:rsidR="00FC5AD9" w:rsidRPr="00794C99" w:rsidRDefault="00FC5AD9" w:rsidP="00794C99">
      <w:pPr>
        <w:ind w:left="-851" w:right="-709"/>
        <w:jc w:val="both"/>
        <w:rPr>
          <w:rFonts w:ascii="Poppins" w:hAnsi="Poppins" w:cs="Poppins"/>
          <w:sz w:val="11"/>
          <w:szCs w:val="11"/>
        </w:rPr>
      </w:pPr>
    </w:p>
    <w:p w14:paraId="4A2F910F"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12. Datenschutz</w:t>
      </w:r>
    </w:p>
    <w:p w14:paraId="3BF19C90"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Jack verarbeitet personenbezogene Daten gemäß der Datenschutz-Grundverordnung (DSGVO). Weitere Informationen finden sich in der Datenschutzerklärung.</w:t>
      </w:r>
    </w:p>
    <w:p w14:paraId="3D0C4313" w14:textId="4A23AEBE" w:rsidR="001A1741" w:rsidRPr="001A1741" w:rsidRDefault="001A1741" w:rsidP="006863D9">
      <w:pPr>
        <w:ind w:left="-851" w:right="-709"/>
        <w:jc w:val="both"/>
        <w:rPr>
          <w:rFonts w:ascii="Poppins" w:hAnsi="Poppins" w:cs="Poppins"/>
          <w:sz w:val="11"/>
          <w:szCs w:val="11"/>
        </w:rPr>
      </w:pPr>
      <w:r w:rsidRPr="001A1741">
        <w:rPr>
          <w:rFonts w:ascii="Poppins" w:hAnsi="Poppins" w:cs="Poppins"/>
          <w:sz w:val="11"/>
          <w:szCs w:val="11"/>
        </w:rPr>
        <w:t>Direktwerbung per E-Mail an Bestandskunden</w:t>
      </w:r>
    </w:p>
    <w:p w14:paraId="2C2ACDB8" w14:textId="40880109" w:rsidR="006863D9" w:rsidRPr="001A1741" w:rsidRDefault="001A1741" w:rsidP="006863D9">
      <w:pPr>
        <w:ind w:left="-851" w:right="-709"/>
        <w:jc w:val="both"/>
        <w:rPr>
          <w:rFonts w:ascii="Poppins" w:hAnsi="Poppins" w:cs="Poppins"/>
          <w:sz w:val="11"/>
          <w:szCs w:val="11"/>
        </w:rPr>
      </w:pPr>
      <w:r w:rsidRPr="001A1741">
        <w:rPr>
          <w:rFonts w:ascii="Poppins" w:hAnsi="Poppins" w:cs="Poppins"/>
          <w:sz w:val="11"/>
          <w:szCs w:val="11"/>
        </w:rPr>
        <w:t>(1) Der Anbieter ist berechtigt, die vom Kunden im Rahmen eines Vertragsabschlusses bekannt gegebene E-Mail-Adresse zur Zusendung von Informationen über eigene, ähnliche Produkte oder Dienstleistungen zu verwenden. Diese Zusendungen erfolgen ausschließlich an Bestandskunden im Sinne des § 107 Abs. 3 TKG.</w:t>
      </w:r>
    </w:p>
    <w:p w14:paraId="67E31047" w14:textId="6484BB16" w:rsidR="00FC5AD9" w:rsidRDefault="001A1741" w:rsidP="001A1741">
      <w:pPr>
        <w:ind w:left="-851" w:right="-709"/>
        <w:jc w:val="both"/>
        <w:rPr>
          <w:rFonts w:ascii="Poppins" w:hAnsi="Poppins" w:cs="Poppins"/>
          <w:sz w:val="11"/>
          <w:szCs w:val="11"/>
        </w:rPr>
      </w:pPr>
      <w:r w:rsidRPr="001A1741">
        <w:rPr>
          <w:rFonts w:ascii="Poppins" w:hAnsi="Poppins" w:cs="Poppins"/>
          <w:sz w:val="11"/>
          <w:szCs w:val="11"/>
        </w:rPr>
        <w:t>(2) Der Kunde kann der Verwendung seiner E-Mail-Adresse für diesen Zweck jederzeit widersprechen</w:t>
      </w:r>
      <w:r w:rsidR="006863D9">
        <w:rPr>
          <w:rFonts w:ascii="Poppins" w:hAnsi="Poppins" w:cs="Poppins"/>
          <w:sz w:val="11"/>
          <w:szCs w:val="11"/>
        </w:rPr>
        <w:t>.</w:t>
      </w:r>
      <w:r w:rsidRPr="001A1741">
        <w:rPr>
          <w:rFonts w:ascii="Poppins" w:hAnsi="Poppins" w:cs="Poppins"/>
          <w:sz w:val="11"/>
          <w:szCs w:val="11"/>
        </w:rPr>
        <w:t xml:space="preserve"> Der Widerspruch </w:t>
      </w:r>
      <w:proofErr w:type="gramStart"/>
      <w:r w:rsidRPr="001A1741">
        <w:rPr>
          <w:rFonts w:ascii="Poppins" w:hAnsi="Poppins" w:cs="Poppins"/>
          <w:sz w:val="11"/>
          <w:szCs w:val="11"/>
        </w:rPr>
        <w:t>kann</w:t>
      </w:r>
      <w:proofErr w:type="gramEnd"/>
      <w:r w:rsidRPr="001A1741">
        <w:rPr>
          <w:rFonts w:ascii="Poppins" w:hAnsi="Poppins" w:cs="Poppins"/>
          <w:sz w:val="11"/>
          <w:szCs w:val="11"/>
        </w:rPr>
        <w:t xml:space="preserve"> über den in jeder E-Mail enthaltenen Abmeldelink oder durch Mitteilung an die im Impressum angegebene Kontaktadresse erfolgen.</w:t>
      </w:r>
    </w:p>
    <w:p w14:paraId="79CA7C3C" w14:textId="77777777" w:rsidR="001A1741" w:rsidRPr="00794C99" w:rsidRDefault="001A1741" w:rsidP="00794C99">
      <w:pPr>
        <w:ind w:left="-851" w:right="-709"/>
        <w:jc w:val="both"/>
        <w:rPr>
          <w:rFonts w:ascii="Poppins" w:hAnsi="Poppins" w:cs="Poppins"/>
          <w:sz w:val="11"/>
          <w:szCs w:val="11"/>
        </w:rPr>
      </w:pPr>
    </w:p>
    <w:p w14:paraId="0CF467B6"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13. Anwendbares Recht und Gerichtsstand</w:t>
      </w:r>
    </w:p>
    <w:p w14:paraId="5C8C0D05"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Es gilt ausschließlich österreichisches Recht unter Ausschluss des UN-Kaufrechts (CISG). Gerichtsstand für alle Streitigkeiten ist, soweit gesetzlich zulässig, der Sitz der </w:t>
      </w:r>
      <w:proofErr w:type="spellStart"/>
      <w:r w:rsidRPr="00794C99">
        <w:rPr>
          <w:rFonts w:ascii="Poppins" w:hAnsi="Poppins" w:cs="Poppins"/>
          <w:sz w:val="11"/>
          <w:szCs w:val="11"/>
        </w:rPr>
        <w:t>Xplore</w:t>
      </w:r>
      <w:proofErr w:type="spellEnd"/>
      <w:r w:rsidRPr="00794C99">
        <w:rPr>
          <w:rFonts w:ascii="Poppins" w:hAnsi="Poppins" w:cs="Poppins"/>
          <w:sz w:val="11"/>
          <w:szCs w:val="11"/>
        </w:rPr>
        <w:t xml:space="preserve"> Commerce GmbH.</w:t>
      </w:r>
    </w:p>
    <w:p w14:paraId="15A9BF6D" w14:textId="77777777" w:rsidR="00FC5AD9" w:rsidRPr="00794C99" w:rsidRDefault="00FC5AD9" w:rsidP="00794C99">
      <w:pPr>
        <w:ind w:left="-851" w:right="-709"/>
        <w:jc w:val="both"/>
        <w:rPr>
          <w:rFonts w:ascii="Poppins" w:hAnsi="Poppins" w:cs="Poppins"/>
          <w:sz w:val="11"/>
          <w:szCs w:val="11"/>
        </w:rPr>
      </w:pPr>
    </w:p>
    <w:p w14:paraId="2C2172D2"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14. Salvatorische Klausel und Schlussbestimmungen</w:t>
      </w:r>
    </w:p>
    <w:p w14:paraId="6ECAA8F3"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Sollten einzelne Bestimmungen dieser AGB unwirksam sein oder werden, bleibt die Wirksamkeit der übrigen Bestimmungen unberührt. Änderungen und Ergänzungen bedürfen der Schriftform. Der Vorrang individueller Vereinbarungen bleibt unberührt.</w:t>
      </w:r>
    </w:p>
    <w:p w14:paraId="4284E66B" w14:textId="35B2BBDB" w:rsidR="00FC5AD9" w:rsidRPr="00794C99" w:rsidRDefault="00FC5AD9" w:rsidP="00794C99">
      <w:pPr>
        <w:ind w:left="-851" w:right="-709"/>
        <w:jc w:val="both"/>
        <w:rPr>
          <w:rFonts w:ascii="Poppins" w:hAnsi="Poppins" w:cs="Poppins"/>
          <w:sz w:val="11"/>
          <w:szCs w:val="11"/>
        </w:rPr>
      </w:pPr>
    </w:p>
    <w:p w14:paraId="60CA3725" w14:textId="77777777" w:rsidR="00794C99" w:rsidRPr="00794C99" w:rsidRDefault="00794C99" w:rsidP="00794C99">
      <w:pPr>
        <w:ind w:left="-851" w:right="-709"/>
        <w:jc w:val="both"/>
        <w:rPr>
          <w:rFonts w:ascii="Poppins" w:hAnsi="Poppins" w:cs="Poppins"/>
          <w:sz w:val="11"/>
          <w:szCs w:val="11"/>
        </w:rPr>
      </w:pPr>
    </w:p>
    <w:p w14:paraId="7F887C3F" w14:textId="77777777" w:rsidR="00FC5AD9" w:rsidRPr="00794C99" w:rsidRDefault="00FC5AD9" w:rsidP="00794C99">
      <w:pPr>
        <w:ind w:left="-851" w:right="-709"/>
        <w:jc w:val="both"/>
        <w:rPr>
          <w:rFonts w:ascii="Poppins" w:hAnsi="Poppins" w:cs="Poppins"/>
          <w:sz w:val="11"/>
          <w:szCs w:val="11"/>
        </w:rPr>
      </w:pPr>
    </w:p>
    <w:p w14:paraId="7A965D13" w14:textId="6D6CBC5C" w:rsidR="0023408B"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Version </w:t>
      </w:r>
      <w:r w:rsidR="00D401DE">
        <w:rPr>
          <w:rFonts w:ascii="Poppins" w:hAnsi="Poppins" w:cs="Poppins"/>
          <w:sz w:val="11"/>
          <w:szCs w:val="11"/>
        </w:rPr>
        <w:t>1</w:t>
      </w:r>
      <w:r w:rsidRPr="00794C99">
        <w:rPr>
          <w:rFonts w:ascii="Poppins" w:hAnsi="Poppins" w:cs="Poppins"/>
          <w:sz w:val="11"/>
          <w:szCs w:val="11"/>
        </w:rPr>
        <w:t>.</w:t>
      </w:r>
      <w:r w:rsidR="00D401DE">
        <w:rPr>
          <w:rFonts w:ascii="Poppins" w:hAnsi="Poppins" w:cs="Poppins"/>
          <w:sz w:val="11"/>
          <w:szCs w:val="11"/>
        </w:rPr>
        <w:t>12</w:t>
      </w:r>
      <w:r w:rsidRPr="00794C99">
        <w:rPr>
          <w:rFonts w:ascii="Poppins" w:hAnsi="Poppins" w:cs="Poppins"/>
          <w:sz w:val="11"/>
          <w:szCs w:val="11"/>
        </w:rPr>
        <w:t>.2025</w:t>
      </w:r>
    </w:p>
    <w:sectPr w:rsidR="0023408B" w:rsidRPr="00794C99" w:rsidSect="0070060C">
      <w:pgSz w:w="11906" w:h="16838"/>
      <w:pgMar w:top="7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8B"/>
    <w:rsid w:val="000075F8"/>
    <w:rsid w:val="0002296B"/>
    <w:rsid w:val="00061F54"/>
    <w:rsid w:val="00084504"/>
    <w:rsid w:val="001A1741"/>
    <w:rsid w:val="0023408B"/>
    <w:rsid w:val="00292D58"/>
    <w:rsid w:val="004A125B"/>
    <w:rsid w:val="006863D9"/>
    <w:rsid w:val="0069773B"/>
    <w:rsid w:val="006E2CEC"/>
    <w:rsid w:val="0070060C"/>
    <w:rsid w:val="0070183C"/>
    <w:rsid w:val="00701F67"/>
    <w:rsid w:val="0074703B"/>
    <w:rsid w:val="00794C99"/>
    <w:rsid w:val="008B1AAE"/>
    <w:rsid w:val="008C3D73"/>
    <w:rsid w:val="00B1690C"/>
    <w:rsid w:val="00B6759D"/>
    <w:rsid w:val="00C159BD"/>
    <w:rsid w:val="00D401DE"/>
    <w:rsid w:val="00D927F1"/>
    <w:rsid w:val="00DC762B"/>
    <w:rsid w:val="00EB10BB"/>
    <w:rsid w:val="00F17ED5"/>
    <w:rsid w:val="00F91DAD"/>
    <w:rsid w:val="00FC5A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6F78A53"/>
  <w15:chartTrackingRefBased/>
  <w15:docId w15:val="{76171B67-D91C-B44E-8110-A4A2DAE9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4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4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340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40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40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408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408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408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408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40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40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340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40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40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40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40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40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408B"/>
    <w:rPr>
      <w:rFonts w:eastAsiaTheme="majorEastAsia" w:cstheme="majorBidi"/>
      <w:color w:val="272727" w:themeColor="text1" w:themeTint="D8"/>
    </w:rPr>
  </w:style>
  <w:style w:type="paragraph" w:styleId="Titel">
    <w:name w:val="Title"/>
    <w:basedOn w:val="Standard"/>
    <w:next w:val="Standard"/>
    <w:link w:val="TitelZchn"/>
    <w:uiPriority w:val="10"/>
    <w:qFormat/>
    <w:rsid w:val="002340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40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408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40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40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408B"/>
    <w:rPr>
      <w:i/>
      <w:iCs/>
      <w:color w:val="404040" w:themeColor="text1" w:themeTint="BF"/>
    </w:rPr>
  </w:style>
  <w:style w:type="paragraph" w:styleId="Listenabsatz">
    <w:name w:val="List Paragraph"/>
    <w:basedOn w:val="Standard"/>
    <w:uiPriority w:val="34"/>
    <w:qFormat/>
    <w:rsid w:val="0023408B"/>
    <w:pPr>
      <w:ind w:left="720"/>
      <w:contextualSpacing/>
    </w:pPr>
  </w:style>
  <w:style w:type="character" w:styleId="IntensiveHervorhebung">
    <w:name w:val="Intense Emphasis"/>
    <w:basedOn w:val="Absatz-Standardschriftart"/>
    <w:uiPriority w:val="21"/>
    <w:qFormat/>
    <w:rsid w:val="0023408B"/>
    <w:rPr>
      <w:i/>
      <w:iCs/>
      <w:color w:val="0F4761" w:themeColor="accent1" w:themeShade="BF"/>
    </w:rPr>
  </w:style>
  <w:style w:type="paragraph" w:styleId="IntensivesZitat">
    <w:name w:val="Intense Quote"/>
    <w:basedOn w:val="Standard"/>
    <w:next w:val="Standard"/>
    <w:link w:val="IntensivesZitatZchn"/>
    <w:uiPriority w:val="30"/>
    <w:qFormat/>
    <w:rsid w:val="00234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408B"/>
    <w:rPr>
      <w:i/>
      <w:iCs/>
      <w:color w:val="0F4761" w:themeColor="accent1" w:themeShade="BF"/>
    </w:rPr>
  </w:style>
  <w:style w:type="character" w:styleId="IntensiverVerweis">
    <w:name w:val="Intense Reference"/>
    <w:basedOn w:val="Absatz-Standardschriftart"/>
    <w:uiPriority w:val="32"/>
    <w:qFormat/>
    <w:rsid w:val="0023408B"/>
    <w:rPr>
      <w:b/>
      <w:bCs/>
      <w:smallCaps/>
      <w:color w:val="0F4761" w:themeColor="accent1" w:themeShade="BF"/>
      <w:spacing w:val="5"/>
    </w:rPr>
  </w:style>
  <w:style w:type="paragraph" w:styleId="StandardWeb">
    <w:name w:val="Normal (Web)"/>
    <w:basedOn w:val="Standard"/>
    <w:uiPriority w:val="99"/>
    <w:semiHidden/>
    <w:unhideWhenUsed/>
    <w:rsid w:val="0023408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23408B"/>
    <w:rPr>
      <w:b/>
      <w:bCs/>
    </w:rPr>
  </w:style>
  <w:style w:type="character" w:customStyle="1" w:styleId="apple-converted-space">
    <w:name w:val="apple-converted-space"/>
    <w:basedOn w:val="Absatz-Standardschriftart"/>
    <w:rsid w:val="0023408B"/>
  </w:style>
  <w:style w:type="character" w:styleId="Hyperlink">
    <w:name w:val="Hyperlink"/>
    <w:basedOn w:val="Absatz-Standardschriftart"/>
    <w:uiPriority w:val="99"/>
    <w:unhideWhenUsed/>
    <w:rsid w:val="00F17ED5"/>
    <w:rPr>
      <w:color w:val="467886" w:themeColor="hyperlink"/>
      <w:u w:val="single"/>
    </w:rPr>
  </w:style>
  <w:style w:type="character" w:styleId="NichtaufgelsteErwhnung">
    <w:name w:val="Unresolved Mention"/>
    <w:basedOn w:val="Absatz-Standardschriftart"/>
    <w:uiPriority w:val="99"/>
    <w:semiHidden/>
    <w:unhideWhenUsed/>
    <w:rsid w:val="00F1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729">
      <w:bodyDiv w:val="1"/>
      <w:marLeft w:val="0"/>
      <w:marRight w:val="0"/>
      <w:marTop w:val="0"/>
      <w:marBottom w:val="0"/>
      <w:divBdr>
        <w:top w:val="none" w:sz="0" w:space="0" w:color="auto"/>
        <w:left w:val="none" w:sz="0" w:space="0" w:color="auto"/>
        <w:bottom w:val="none" w:sz="0" w:space="0" w:color="auto"/>
        <w:right w:val="none" w:sz="0" w:space="0" w:color="auto"/>
      </w:divBdr>
    </w:div>
    <w:div w:id="261887596">
      <w:bodyDiv w:val="1"/>
      <w:marLeft w:val="0"/>
      <w:marRight w:val="0"/>
      <w:marTop w:val="0"/>
      <w:marBottom w:val="0"/>
      <w:divBdr>
        <w:top w:val="none" w:sz="0" w:space="0" w:color="auto"/>
        <w:left w:val="none" w:sz="0" w:space="0" w:color="auto"/>
        <w:bottom w:val="none" w:sz="0" w:space="0" w:color="auto"/>
        <w:right w:val="none" w:sz="0" w:space="0" w:color="auto"/>
      </w:divBdr>
    </w:div>
    <w:div w:id="412511389">
      <w:bodyDiv w:val="1"/>
      <w:marLeft w:val="0"/>
      <w:marRight w:val="0"/>
      <w:marTop w:val="0"/>
      <w:marBottom w:val="0"/>
      <w:divBdr>
        <w:top w:val="none" w:sz="0" w:space="0" w:color="auto"/>
        <w:left w:val="none" w:sz="0" w:space="0" w:color="auto"/>
        <w:bottom w:val="none" w:sz="0" w:space="0" w:color="auto"/>
        <w:right w:val="none" w:sz="0" w:space="0" w:color="auto"/>
      </w:divBdr>
    </w:div>
    <w:div w:id="741105802">
      <w:bodyDiv w:val="1"/>
      <w:marLeft w:val="0"/>
      <w:marRight w:val="0"/>
      <w:marTop w:val="0"/>
      <w:marBottom w:val="0"/>
      <w:divBdr>
        <w:top w:val="none" w:sz="0" w:space="0" w:color="auto"/>
        <w:left w:val="none" w:sz="0" w:space="0" w:color="auto"/>
        <w:bottom w:val="none" w:sz="0" w:space="0" w:color="auto"/>
        <w:right w:val="none" w:sz="0" w:space="0" w:color="auto"/>
      </w:divBdr>
    </w:div>
    <w:div w:id="1124887125">
      <w:bodyDiv w:val="1"/>
      <w:marLeft w:val="0"/>
      <w:marRight w:val="0"/>
      <w:marTop w:val="0"/>
      <w:marBottom w:val="0"/>
      <w:divBdr>
        <w:top w:val="none" w:sz="0" w:space="0" w:color="auto"/>
        <w:left w:val="none" w:sz="0" w:space="0" w:color="auto"/>
        <w:bottom w:val="none" w:sz="0" w:space="0" w:color="auto"/>
        <w:right w:val="none" w:sz="0" w:space="0" w:color="auto"/>
      </w:divBdr>
    </w:div>
    <w:div w:id="1396195233">
      <w:bodyDiv w:val="1"/>
      <w:marLeft w:val="0"/>
      <w:marRight w:val="0"/>
      <w:marTop w:val="0"/>
      <w:marBottom w:val="0"/>
      <w:divBdr>
        <w:top w:val="none" w:sz="0" w:space="0" w:color="auto"/>
        <w:left w:val="none" w:sz="0" w:space="0" w:color="auto"/>
        <w:bottom w:val="none" w:sz="0" w:space="0" w:color="auto"/>
        <w:right w:val="none" w:sz="0" w:space="0" w:color="auto"/>
      </w:divBdr>
    </w:div>
    <w:div w:id="1593464608">
      <w:bodyDiv w:val="1"/>
      <w:marLeft w:val="0"/>
      <w:marRight w:val="0"/>
      <w:marTop w:val="0"/>
      <w:marBottom w:val="0"/>
      <w:divBdr>
        <w:top w:val="none" w:sz="0" w:space="0" w:color="auto"/>
        <w:left w:val="none" w:sz="0" w:space="0" w:color="auto"/>
        <w:bottom w:val="none" w:sz="0" w:space="0" w:color="auto"/>
        <w:right w:val="none" w:sz="0" w:space="0" w:color="auto"/>
      </w:divBdr>
    </w:div>
    <w:div w:id="1729499739">
      <w:bodyDiv w:val="1"/>
      <w:marLeft w:val="0"/>
      <w:marRight w:val="0"/>
      <w:marTop w:val="0"/>
      <w:marBottom w:val="0"/>
      <w:divBdr>
        <w:top w:val="none" w:sz="0" w:space="0" w:color="auto"/>
        <w:left w:val="none" w:sz="0" w:space="0" w:color="auto"/>
        <w:bottom w:val="none" w:sz="0" w:space="0" w:color="auto"/>
        <w:right w:val="none" w:sz="0" w:space="0" w:color="auto"/>
      </w:divBdr>
    </w:div>
    <w:div w:id="21201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ck-works.at/ag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2080</Words>
  <Characters>13104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Platzer</dc:creator>
  <cp:keywords/>
  <dc:description/>
  <cp:lastModifiedBy>Christoph Platzer</cp:lastModifiedBy>
  <cp:revision>18</cp:revision>
  <dcterms:created xsi:type="dcterms:W3CDTF">2025-06-15T17:52:00Z</dcterms:created>
  <dcterms:modified xsi:type="dcterms:W3CDTF">2025-12-27T20:41:00Z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0e942a-8d1b-4808-886b-06471d7c4a1b_Enabled">
    <vt:lpwstr>true</vt:lpwstr>
  </property>
  <property fmtid="{D5CDD505-2E9C-101B-9397-08002B2CF9AE}" pid="3" name="MSIP_Label_7c0e942a-8d1b-4808-886b-06471d7c4a1b_SetDate">
    <vt:lpwstr>2025-05-08T21:41:00Z</vt:lpwstr>
  </property>
  <property fmtid="{D5CDD505-2E9C-101B-9397-08002B2CF9AE}" pid="4" name="MSIP_Label_7c0e942a-8d1b-4808-886b-06471d7c4a1b_Method">
    <vt:lpwstr>Standard</vt:lpwstr>
  </property>
  <property fmtid="{D5CDD505-2E9C-101B-9397-08002B2CF9AE}" pid="5" name="MSIP_Label_7c0e942a-8d1b-4808-886b-06471d7c4a1b_Name">
    <vt:lpwstr>All Employees</vt:lpwstr>
  </property>
  <property fmtid="{D5CDD505-2E9C-101B-9397-08002B2CF9AE}" pid="6" name="MSIP_Label_7c0e942a-8d1b-4808-886b-06471d7c4a1b_SiteId">
    <vt:lpwstr>93faadee-d156-4a4b-b805-6161d1ff3448</vt:lpwstr>
  </property>
  <property fmtid="{D5CDD505-2E9C-101B-9397-08002B2CF9AE}" pid="7" name="MSIP_Label_7c0e942a-8d1b-4808-886b-06471d7c4a1b_ActionId">
    <vt:lpwstr>04e58cf6-8c7f-47ec-b5aa-731c217e79e5</vt:lpwstr>
  </property>
  <property fmtid="{D5CDD505-2E9C-101B-9397-08002B2CF9AE}" pid="8" name="MSIP_Label_7c0e942a-8d1b-4808-886b-06471d7c4a1b_ContentBits">
    <vt:lpwstr>0</vt:lpwstr>
  </property>
  <property fmtid="{D5CDD505-2E9C-101B-9397-08002B2CF9AE}" pid="9" name="MSIP_Label_7c0e942a-8d1b-4808-886b-06471d7c4a1b_Tag">
    <vt:lpwstr>50, 3, 0, 1</vt:lpwstr>
  </property>
</Properties>
</file>